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450F" w14:textId="7E04A9F4" w:rsidR="004E2584" w:rsidRPr="00BB5407" w:rsidRDefault="007C6255" w:rsidP="00AE1017">
      <w:pPr>
        <w:spacing w:after="0" w:line="240" w:lineRule="auto"/>
        <w:jc w:val="both"/>
        <w:rPr>
          <w:b/>
          <w:bCs/>
          <w:sz w:val="24"/>
          <w:szCs w:val="24"/>
        </w:rPr>
      </w:pPr>
      <w:r w:rsidRPr="00BB5407">
        <w:rPr>
          <w:b/>
          <w:bCs/>
          <w:sz w:val="24"/>
          <w:szCs w:val="24"/>
        </w:rPr>
        <w:t xml:space="preserve">Al Sr. José Juan Bataller Rodríguez, alcalde d’Alfauir. </w:t>
      </w:r>
    </w:p>
    <w:p w14:paraId="712BD721" w14:textId="78E4E15A" w:rsidR="004A22F6" w:rsidRPr="00BB5407" w:rsidRDefault="007C6255" w:rsidP="00AE1017">
      <w:pPr>
        <w:spacing w:after="0" w:line="240" w:lineRule="auto"/>
        <w:jc w:val="both"/>
        <w:rPr>
          <w:b/>
          <w:bCs/>
          <w:sz w:val="24"/>
          <w:szCs w:val="24"/>
        </w:rPr>
      </w:pPr>
      <w:r w:rsidRPr="00BB5407">
        <w:rPr>
          <w:b/>
          <w:bCs/>
          <w:sz w:val="24"/>
          <w:szCs w:val="24"/>
        </w:rPr>
        <w:t>Ajuntament d’Alfauir, Plaça d’Espanya, 1, 46725. València.</w:t>
      </w:r>
    </w:p>
    <w:p w14:paraId="41F8E158" w14:textId="2CEB0CFB" w:rsidR="004E2584" w:rsidRPr="00BB5407" w:rsidRDefault="004E2584" w:rsidP="008E6BFC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051DF33D" w14:textId="77777777" w:rsidR="00AE1017" w:rsidRPr="00BB5407" w:rsidRDefault="00AE1017" w:rsidP="008E6BFC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0AB69DD5" w14:textId="6A7E808E" w:rsidR="00BB5407" w:rsidRPr="00BB5407" w:rsidRDefault="00AE1017" w:rsidP="00AE1017">
      <w:pPr>
        <w:spacing w:after="0" w:line="240" w:lineRule="auto"/>
        <w:jc w:val="both"/>
        <w:rPr>
          <w:b/>
          <w:bCs/>
          <w:sz w:val="24"/>
          <w:szCs w:val="24"/>
        </w:rPr>
      </w:pPr>
      <w:r w:rsidRPr="00BB5407">
        <w:rPr>
          <w:b/>
          <w:bCs/>
          <w:sz w:val="24"/>
          <w:szCs w:val="24"/>
        </w:rPr>
        <w:t>Sr</w:t>
      </w:r>
      <w:r w:rsidR="00AE789A">
        <w:rPr>
          <w:b/>
          <w:bCs/>
          <w:sz w:val="24"/>
          <w:szCs w:val="24"/>
        </w:rPr>
        <w:t>. ____________________</w:t>
      </w:r>
      <w:r w:rsidRPr="00BB5407">
        <w:rPr>
          <w:b/>
          <w:bCs/>
          <w:sz w:val="24"/>
          <w:szCs w:val="24"/>
        </w:rPr>
        <w:t>, amb DN</w:t>
      </w:r>
      <w:r w:rsidR="00AE789A">
        <w:rPr>
          <w:b/>
          <w:bCs/>
          <w:sz w:val="24"/>
          <w:szCs w:val="24"/>
        </w:rPr>
        <w:t>I ________________</w:t>
      </w:r>
      <w:r w:rsidRPr="00BB5407">
        <w:rPr>
          <w:b/>
          <w:bCs/>
          <w:sz w:val="24"/>
          <w:szCs w:val="24"/>
        </w:rPr>
        <w:t xml:space="preserve"> en nom i representació d</w:t>
      </w:r>
      <w:r w:rsidR="00AE789A">
        <w:rPr>
          <w:b/>
          <w:bCs/>
          <w:sz w:val="24"/>
          <w:szCs w:val="24"/>
        </w:rPr>
        <w:t>e l’associació __________________________(o a títol personal si és el cas)</w:t>
      </w:r>
      <w:r w:rsidRPr="00BB5407">
        <w:rPr>
          <w:b/>
          <w:bCs/>
          <w:sz w:val="24"/>
          <w:szCs w:val="24"/>
        </w:rPr>
        <w:t xml:space="preserve">, amb domicili a efectes de notificació </w:t>
      </w:r>
      <w:r w:rsidR="00AE789A">
        <w:rPr>
          <w:b/>
          <w:bCs/>
          <w:sz w:val="24"/>
          <w:szCs w:val="24"/>
        </w:rPr>
        <w:t>al carrer ___________________ de _________________, amb el correu electrònic _________________________________ a efectes de notificació digital i telèfon de contacte_________________________.</w:t>
      </w:r>
    </w:p>
    <w:p w14:paraId="0E492A14" w14:textId="77777777" w:rsidR="00AE789A" w:rsidRDefault="00AE789A" w:rsidP="004805D1">
      <w:pPr>
        <w:spacing w:after="0" w:line="360" w:lineRule="auto"/>
        <w:ind w:firstLine="708"/>
        <w:jc w:val="both"/>
        <w:rPr>
          <w:sz w:val="24"/>
          <w:szCs w:val="24"/>
        </w:rPr>
      </w:pPr>
    </w:p>
    <w:p w14:paraId="53B785F9" w14:textId="00BC9066" w:rsidR="00AE789A" w:rsidRDefault="00AE789A" w:rsidP="00AE789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AL·LEGACIONS A L’HOMOLOGACIÓ DEL SECTOR NORD ALFAUIR I AL PLA ESPECIAL DE PROTECCIÓ DEL SECTOR NORD ALFAUIR</w:t>
      </w:r>
    </w:p>
    <w:p w14:paraId="25F00AE1" w14:textId="5DC1DC32" w:rsidR="00285DDC" w:rsidRDefault="00914BAA" w:rsidP="004805D1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 monestir de Sant Jeroni de </w:t>
      </w:r>
      <w:proofErr w:type="spellStart"/>
      <w:r>
        <w:rPr>
          <w:sz w:val="24"/>
          <w:szCs w:val="24"/>
        </w:rPr>
        <w:t>Cotalba</w:t>
      </w:r>
      <w:proofErr w:type="spellEnd"/>
      <w:r>
        <w:rPr>
          <w:sz w:val="24"/>
          <w:szCs w:val="24"/>
        </w:rPr>
        <w:t xml:space="preserve"> </w:t>
      </w:r>
      <w:r w:rsidR="00E5412E">
        <w:rPr>
          <w:sz w:val="24"/>
          <w:szCs w:val="24"/>
        </w:rPr>
        <w:t xml:space="preserve">va </w:t>
      </w:r>
      <w:r w:rsidR="00D9650A">
        <w:rPr>
          <w:sz w:val="24"/>
          <w:szCs w:val="24"/>
        </w:rPr>
        <w:t>ser incoat com a</w:t>
      </w:r>
      <w:r w:rsidR="00E5412E">
        <w:rPr>
          <w:sz w:val="24"/>
          <w:szCs w:val="24"/>
        </w:rPr>
        <w:t xml:space="preserve"> de Bé </w:t>
      </w:r>
      <w:proofErr w:type="spellStart"/>
      <w:r w:rsidR="00E5412E">
        <w:rPr>
          <w:sz w:val="24"/>
          <w:szCs w:val="24"/>
        </w:rPr>
        <w:t>d’Interés</w:t>
      </w:r>
      <w:proofErr w:type="spellEnd"/>
      <w:r w:rsidR="00E5412E">
        <w:rPr>
          <w:sz w:val="24"/>
          <w:szCs w:val="24"/>
        </w:rPr>
        <w:t xml:space="preserve"> Cultural el 1983</w:t>
      </w:r>
      <w:r w:rsidR="004805D1">
        <w:rPr>
          <w:sz w:val="24"/>
          <w:szCs w:val="24"/>
        </w:rPr>
        <w:t xml:space="preserve"> i </w:t>
      </w:r>
      <w:r w:rsidR="00F840FC">
        <w:rPr>
          <w:sz w:val="24"/>
          <w:szCs w:val="24"/>
        </w:rPr>
        <w:t xml:space="preserve">mereix una protecció absoluta per tal de preservar-lo </w:t>
      </w:r>
      <w:r w:rsidR="00133C31">
        <w:rPr>
          <w:sz w:val="24"/>
          <w:szCs w:val="24"/>
        </w:rPr>
        <w:t xml:space="preserve">per </w:t>
      </w:r>
      <w:r w:rsidR="00F840FC">
        <w:rPr>
          <w:sz w:val="24"/>
          <w:szCs w:val="24"/>
        </w:rPr>
        <w:t xml:space="preserve">a les futures generacions, tal com després de més de sis segles ens ha arribat a nosaltres. </w:t>
      </w:r>
      <w:r w:rsidR="00285DDC">
        <w:rPr>
          <w:sz w:val="24"/>
          <w:szCs w:val="24"/>
        </w:rPr>
        <w:t>E</w:t>
      </w:r>
      <w:r w:rsidR="00F840FC">
        <w:rPr>
          <w:sz w:val="24"/>
          <w:szCs w:val="24"/>
        </w:rPr>
        <w:t>l</w:t>
      </w:r>
      <w:r w:rsidR="004E2584">
        <w:rPr>
          <w:sz w:val="24"/>
          <w:szCs w:val="24"/>
        </w:rPr>
        <w:t>s</w:t>
      </w:r>
      <w:r w:rsidR="00F840FC">
        <w:rPr>
          <w:sz w:val="24"/>
          <w:szCs w:val="24"/>
        </w:rPr>
        <w:t xml:space="preserve"> documents </w:t>
      </w:r>
      <w:r w:rsidR="00285DDC">
        <w:rPr>
          <w:sz w:val="24"/>
          <w:szCs w:val="24"/>
        </w:rPr>
        <w:t>aprovats inicialment i actualment</w:t>
      </w:r>
      <w:r w:rsidR="001E04F8">
        <w:rPr>
          <w:sz w:val="24"/>
          <w:szCs w:val="24"/>
        </w:rPr>
        <w:t xml:space="preserve"> en exposició pública per l’Ajuntament d’Alfauir,</w:t>
      </w:r>
      <w:r w:rsidR="00F31ED6">
        <w:rPr>
          <w:sz w:val="24"/>
          <w:szCs w:val="24"/>
        </w:rPr>
        <w:t xml:space="preserve"> </w:t>
      </w:r>
      <w:r w:rsidR="00F31ED6" w:rsidRPr="00914BAA">
        <w:rPr>
          <w:i/>
          <w:iCs/>
          <w:sz w:val="24"/>
          <w:szCs w:val="24"/>
        </w:rPr>
        <w:t>Homologació del Sector Nord Alfauir</w:t>
      </w:r>
      <w:r w:rsidR="00F31ED6">
        <w:rPr>
          <w:sz w:val="24"/>
          <w:szCs w:val="24"/>
        </w:rPr>
        <w:t xml:space="preserve"> i </w:t>
      </w:r>
      <w:r w:rsidR="00F31ED6" w:rsidRPr="00914BAA">
        <w:rPr>
          <w:i/>
          <w:iCs/>
          <w:sz w:val="24"/>
          <w:szCs w:val="24"/>
        </w:rPr>
        <w:t>Pla Especial de Protecció del Sector Nord Alfauir</w:t>
      </w:r>
      <w:r w:rsidR="00F31ED6">
        <w:rPr>
          <w:sz w:val="24"/>
          <w:szCs w:val="24"/>
        </w:rPr>
        <w:t>,</w:t>
      </w:r>
      <w:r w:rsidR="001E04F8">
        <w:rPr>
          <w:sz w:val="24"/>
          <w:szCs w:val="24"/>
        </w:rPr>
        <w:t xml:space="preserve"> encarregats a un equip redactor encapçal</w:t>
      </w:r>
      <w:r w:rsidR="00D17203">
        <w:rPr>
          <w:sz w:val="24"/>
          <w:szCs w:val="24"/>
        </w:rPr>
        <w:t>at i signat per l’arquitecte José Manuel</w:t>
      </w:r>
      <w:r w:rsidR="001E04F8">
        <w:rPr>
          <w:sz w:val="24"/>
          <w:szCs w:val="24"/>
        </w:rPr>
        <w:t xml:space="preserve"> Barrera </w:t>
      </w:r>
      <w:proofErr w:type="spellStart"/>
      <w:r w:rsidR="001E04F8">
        <w:rPr>
          <w:sz w:val="24"/>
          <w:szCs w:val="24"/>
        </w:rPr>
        <w:t>Puigdollers</w:t>
      </w:r>
      <w:proofErr w:type="spellEnd"/>
      <w:r w:rsidR="001E04F8">
        <w:rPr>
          <w:sz w:val="24"/>
          <w:szCs w:val="24"/>
        </w:rPr>
        <w:t>,</w:t>
      </w:r>
      <w:r w:rsidR="00224DDF">
        <w:rPr>
          <w:sz w:val="24"/>
          <w:szCs w:val="24"/>
        </w:rPr>
        <w:t xml:space="preserve"> presumptament destinats a la preservació de Sant Jeroni, pre</w:t>
      </w:r>
      <w:r w:rsidR="001E04F8">
        <w:rPr>
          <w:sz w:val="24"/>
          <w:szCs w:val="24"/>
        </w:rPr>
        <w:t>senten un seguit de deficiències</w:t>
      </w:r>
      <w:r w:rsidR="004E2584">
        <w:rPr>
          <w:sz w:val="24"/>
          <w:szCs w:val="24"/>
        </w:rPr>
        <w:t>, errors</w:t>
      </w:r>
      <w:r w:rsidR="001E04F8">
        <w:rPr>
          <w:sz w:val="24"/>
          <w:szCs w:val="24"/>
        </w:rPr>
        <w:t xml:space="preserve"> i incongruències que passem a e</w:t>
      </w:r>
      <w:r w:rsidR="00285DDC">
        <w:rPr>
          <w:sz w:val="24"/>
          <w:szCs w:val="24"/>
        </w:rPr>
        <w:t>xposar</w:t>
      </w:r>
      <w:r w:rsidR="001E04F8">
        <w:rPr>
          <w:sz w:val="24"/>
          <w:szCs w:val="24"/>
        </w:rPr>
        <w:t xml:space="preserve"> a continuació</w:t>
      </w:r>
      <w:r w:rsidR="00285DDC">
        <w:rPr>
          <w:sz w:val="24"/>
          <w:szCs w:val="24"/>
        </w:rPr>
        <w:t xml:space="preserve">. Per aquest motiu </w:t>
      </w:r>
      <w:proofErr w:type="spellStart"/>
      <w:r w:rsidR="00285DDC">
        <w:rPr>
          <w:sz w:val="24"/>
          <w:szCs w:val="24"/>
        </w:rPr>
        <w:t>comparesc</w:t>
      </w:r>
      <w:proofErr w:type="spellEnd"/>
      <w:r w:rsidR="00285DDC">
        <w:rPr>
          <w:sz w:val="24"/>
          <w:szCs w:val="24"/>
        </w:rPr>
        <w:t xml:space="preserve"> en aquest tràmit en representació de </w:t>
      </w:r>
      <w:proofErr w:type="spellStart"/>
      <w:r w:rsidR="00285DDC">
        <w:rPr>
          <w:sz w:val="24"/>
          <w:szCs w:val="24"/>
        </w:rPr>
        <w:t>Saforíssims</w:t>
      </w:r>
      <w:proofErr w:type="spellEnd"/>
      <w:r w:rsidR="00285DDC">
        <w:rPr>
          <w:sz w:val="24"/>
          <w:szCs w:val="24"/>
        </w:rPr>
        <w:t xml:space="preserve"> Societat Literària dins del període establert i </w:t>
      </w:r>
      <w:proofErr w:type="spellStart"/>
      <w:r w:rsidR="00285DDC">
        <w:rPr>
          <w:sz w:val="24"/>
          <w:szCs w:val="24"/>
        </w:rPr>
        <w:t>formul</w:t>
      </w:r>
      <w:r w:rsidR="000366BF">
        <w:rPr>
          <w:sz w:val="24"/>
          <w:szCs w:val="24"/>
        </w:rPr>
        <w:t>e</w:t>
      </w:r>
      <w:proofErr w:type="spellEnd"/>
      <w:r w:rsidR="00285DDC">
        <w:rPr>
          <w:sz w:val="24"/>
          <w:szCs w:val="24"/>
        </w:rPr>
        <w:t xml:space="preserve"> les següents al·legacions a</w:t>
      </w:r>
      <w:r w:rsidR="000366BF">
        <w:rPr>
          <w:sz w:val="24"/>
          <w:szCs w:val="24"/>
        </w:rPr>
        <w:t>ls</w:t>
      </w:r>
      <w:r w:rsidR="00285DDC">
        <w:rPr>
          <w:sz w:val="24"/>
          <w:szCs w:val="24"/>
        </w:rPr>
        <w:t xml:space="preserve"> esmentat</w:t>
      </w:r>
      <w:r w:rsidR="000366BF">
        <w:rPr>
          <w:sz w:val="24"/>
          <w:szCs w:val="24"/>
        </w:rPr>
        <w:t>s</w:t>
      </w:r>
      <w:r w:rsidR="00285DDC">
        <w:rPr>
          <w:sz w:val="24"/>
          <w:szCs w:val="24"/>
        </w:rPr>
        <w:t xml:space="preserve"> instrument</w:t>
      </w:r>
      <w:r w:rsidR="000366BF">
        <w:rPr>
          <w:sz w:val="24"/>
          <w:szCs w:val="24"/>
        </w:rPr>
        <w:t>s</w:t>
      </w:r>
      <w:r w:rsidR="00285DDC">
        <w:rPr>
          <w:sz w:val="24"/>
          <w:szCs w:val="24"/>
        </w:rPr>
        <w:t xml:space="preserve"> de planejament</w:t>
      </w:r>
      <w:r w:rsidR="00AE789A">
        <w:rPr>
          <w:sz w:val="24"/>
          <w:szCs w:val="24"/>
        </w:rPr>
        <w:t>.</w:t>
      </w:r>
    </w:p>
    <w:p w14:paraId="06E33914" w14:textId="661C38E8" w:rsidR="00C62CFF" w:rsidRPr="00285DDC" w:rsidRDefault="00285DDC" w:rsidP="00285DDC">
      <w:pPr>
        <w:spacing w:after="0" w:line="360" w:lineRule="auto"/>
        <w:jc w:val="both"/>
        <w:rPr>
          <w:sz w:val="36"/>
          <w:szCs w:val="36"/>
        </w:rPr>
      </w:pPr>
      <w:r w:rsidRPr="00285DDC">
        <w:rPr>
          <w:sz w:val="36"/>
          <w:szCs w:val="36"/>
        </w:rPr>
        <w:t>EXPOSE</w:t>
      </w:r>
    </w:p>
    <w:p w14:paraId="5B61B303" w14:textId="77777777" w:rsidR="00133C31" w:rsidRPr="00E0190A" w:rsidRDefault="00605050" w:rsidP="00133C31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PRIMERA</w:t>
      </w:r>
      <w:r w:rsidR="009C4F96">
        <w:rPr>
          <w:sz w:val="24"/>
          <w:szCs w:val="24"/>
        </w:rPr>
        <w:t>.</w:t>
      </w:r>
      <w:r w:rsidR="00D51178">
        <w:rPr>
          <w:sz w:val="24"/>
          <w:szCs w:val="24"/>
        </w:rPr>
        <w:t xml:space="preserve"> </w:t>
      </w:r>
      <w:r w:rsidR="00133C31" w:rsidRPr="00BC119B">
        <w:rPr>
          <w:sz w:val="24"/>
          <w:szCs w:val="24"/>
        </w:rPr>
        <w:t xml:space="preserve">Sant Jeroni de </w:t>
      </w:r>
      <w:proofErr w:type="spellStart"/>
      <w:r w:rsidR="00133C31" w:rsidRPr="00BC119B">
        <w:rPr>
          <w:sz w:val="24"/>
          <w:szCs w:val="24"/>
        </w:rPr>
        <w:t>Cotalba</w:t>
      </w:r>
      <w:proofErr w:type="spellEnd"/>
      <w:r w:rsidR="00133C31" w:rsidRPr="00BC119B">
        <w:rPr>
          <w:sz w:val="24"/>
          <w:szCs w:val="24"/>
        </w:rPr>
        <w:t>, a més del seu valor històric, artístic, arqueològic, arquitectònic, i etnològic té un extraordinari valor des del punt de vista literari pel fet de ser l’edifici que alberga la cripta amb les restes funer</w:t>
      </w:r>
      <w:r w:rsidR="00133C31">
        <w:rPr>
          <w:sz w:val="24"/>
          <w:szCs w:val="24"/>
        </w:rPr>
        <w:t>àries de la família March. Ausiàs</w:t>
      </w:r>
      <w:r w:rsidR="00133C31" w:rsidRPr="00BC119B">
        <w:rPr>
          <w:sz w:val="24"/>
          <w:szCs w:val="24"/>
        </w:rPr>
        <w:t xml:space="preserve"> March és una figura de rellevància universal per ser el gran renovador de la poesia medieval en “deixar a part l’estil dels trobadors”. La seua obra excel·leix entre tota la poesia europea, no de bades el segle XV es considera el Segle d’Or de les nostres lletres. A més, va contribuir decisivament a modernitzar la poesia castellana en el pas de l'edat mitjana al Renaixement, ja que </w:t>
      </w:r>
      <w:r w:rsidR="00133C31">
        <w:rPr>
          <w:sz w:val="24"/>
          <w:szCs w:val="24"/>
        </w:rPr>
        <w:t>v</w:t>
      </w:r>
      <w:r w:rsidR="00133C31" w:rsidRPr="00BC119B">
        <w:rPr>
          <w:sz w:val="24"/>
          <w:szCs w:val="24"/>
        </w:rPr>
        <w:t xml:space="preserve">a exercir una clara influència en la poesia d’autors com Juan </w:t>
      </w:r>
      <w:proofErr w:type="spellStart"/>
      <w:r w:rsidR="00133C31" w:rsidRPr="00BC119B">
        <w:rPr>
          <w:sz w:val="24"/>
          <w:szCs w:val="24"/>
        </w:rPr>
        <w:t>Boscán</w:t>
      </w:r>
      <w:proofErr w:type="spellEnd"/>
      <w:r w:rsidR="00133C31" w:rsidRPr="00BC119B">
        <w:rPr>
          <w:sz w:val="24"/>
          <w:szCs w:val="24"/>
        </w:rPr>
        <w:t xml:space="preserve">, Garcilaso de la Vega, </w:t>
      </w:r>
      <w:proofErr w:type="spellStart"/>
      <w:r w:rsidR="00133C31" w:rsidRPr="00BC119B">
        <w:rPr>
          <w:sz w:val="24"/>
          <w:szCs w:val="24"/>
        </w:rPr>
        <w:t>Gutierre</w:t>
      </w:r>
      <w:proofErr w:type="spellEnd"/>
      <w:r w:rsidR="00133C31" w:rsidRPr="00BC119B">
        <w:rPr>
          <w:sz w:val="24"/>
          <w:szCs w:val="24"/>
        </w:rPr>
        <w:t xml:space="preserve"> de </w:t>
      </w:r>
      <w:r w:rsidR="00133C31" w:rsidRPr="00BC119B">
        <w:rPr>
          <w:sz w:val="24"/>
          <w:szCs w:val="24"/>
        </w:rPr>
        <w:lastRenderedPageBreak/>
        <w:t xml:space="preserve">Cetina, Fernando de Herrera i Jorge de Montemayor. Alguns estudiosos, com López Casas, creuen apreciar també la influència de March, de manera més indirecta, en Francisco de Quevedo. </w:t>
      </w:r>
    </w:p>
    <w:p w14:paraId="4E1D6D67" w14:textId="421A351C" w:rsidR="00133C31" w:rsidRPr="00BC119B" w:rsidRDefault="00133C31" w:rsidP="00133C31">
      <w:pPr>
        <w:spacing w:after="0" w:line="360" w:lineRule="auto"/>
        <w:ind w:firstLine="708"/>
        <w:jc w:val="both"/>
        <w:rPr>
          <w:sz w:val="24"/>
          <w:szCs w:val="24"/>
        </w:rPr>
      </w:pPr>
      <w:r w:rsidRPr="00BC119B">
        <w:rPr>
          <w:sz w:val="24"/>
          <w:szCs w:val="24"/>
        </w:rPr>
        <w:t xml:space="preserve">En la cripta es van trobar les despulles funeràries de Pere March, </w:t>
      </w:r>
      <w:r>
        <w:rPr>
          <w:sz w:val="24"/>
          <w:szCs w:val="24"/>
        </w:rPr>
        <w:t>pare d’Ausiàs</w:t>
      </w:r>
      <w:r w:rsidRPr="00BC119B">
        <w:rPr>
          <w:sz w:val="24"/>
          <w:szCs w:val="24"/>
        </w:rPr>
        <w:t xml:space="preserve"> i poeta </w:t>
      </w:r>
      <w:r>
        <w:rPr>
          <w:sz w:val="24"/>
          <w:szCs w:val="24"/>
        </w:rPr>
        <w:t xml:space="preserve">així mateix </w:t>
      </w:r>
      <w:r w:rsidRPr="00BC119B">
        <w:rPr>
          <w:sz w:val="24"/>
          <w:szCs w:val="24"/>
        </w:rPr>
        <w:t>d’un</w:t>
      </w:r>
      <w:r>
        <w:rPr>
          <w:sz w:val="24"/>
          <w:szCs w:val="24"/>
        </w:rPr>
        <w:t xml:space="preserve"> gran</w:t>
      </w:r>
      <w:r w:rsidRPr="00BC119B">
        <w:rPr>
          <w:sz w:val="24"/>
          <w:szCs w:val="24"/>
        </w:rPr>
        <w:t xml:space="preserve"> prestigi literari. També les d’Isabel Martorell, esposa d’</w:t>
      </w:r>
      <w:r>
        <w:rPr>
          <w:sz w:val="24"/>
          <w:szCs w:val="24"/>
        </w:rPr>
        <w:t>Ausiàs</w:t>
      </w:r>
      <w:r w:rsidRPr="00BC119B">
        <w:rPr>
          <w:sz w:val="24"/>
          <w:szCs w:val="24"/>
        </w:rPr>
        <w:t xml:space="preserve"> i germana de </w:t>
      </w:r>
      <w:proofErr w:type="spellStart"/>
      <w:r w:rsidRPr="00BC119B">
        <w:rPr>
          <w:sz w:val="24"/>
          <w:szCs w:val="24"/>
        </w:rPr>
        <w:t>Joanot</w:t>
      </w:r>
      <w:proofErr w:type="spellEnd"/>
      <w:r w:rsidRPr="00BC119B">
        <w:rPr>
          <w:sz w:val="24"/>
          <w:szCs w:val="24"/>
        </w:rPr>
        <w:t xml:space="preserve"> Martorell, autor de </w:t>
      </w:r>
      <w:r w:rsidRPr="00BC119B">
        <w:rPr>
          <w:i/>
          <w:iCs/>
          <w:sz w:val="24"/>
          <w:szCs w:val="24"/>
        </w:rPr>
        <w:t>Tirant lo Blanch</w:t>
      </w:r>
      <w:r w:rsidRPr="00BC119B">
        <w:rPr>
          <w:sz w:val="24"/>
          <w:szCs w:val="24"/>
        </w:rPr>
        <w:t xml:space="preserve">, la gran novel·la cavalleresca que Cervantes va lloar dins del </w:t>
      </w:r>
      <w:r w:rsidRPr="00BC119B">
        <w:rPr>
          <w:i/>
          <w:iCs/>
          <w:sz w:val="24"/>
          <w:szCs w:val="24"/>
        </w:rPr>
        <w:t>Quixot,</w:t>
      </w:r>
      <w:r w:rsidRPr="00BC119B">
        <w:rPr>
          <w:sz w:val="24"/>
          <w:szCs w:val="24"/>
        </w:rPr>
        <w:t xml:space="preserve"> destacant les seues qualitats literàries. I molts altres membres del llinatge March. A més, a la cripta hi havia restes materials d’aixovar,</w:t>
      </w:r>
      <w:r w:rsidR="00914BAA">
        <w:rPr>
          <w:sz w:val="24"/>
          <w:szCs w:val="24"/>
        </w:rPr>
        <w:t xml:space="preserve"> medalles, rosaris</w:t>
      </w:r>
      <w:r w:rsidRPr="00BC119B">
        <w:rPr>
          <w:sz w:val="24"/>
          <w:szCs w:val="24"/>
        </w:rPr>
        <w:t xml:space="preserve">, tot d’indubtable </w:t>
      </w:r>
      <w:proofErr w:type="spellStart"/>
      <w:r w:rsidRPr="00BC119B">
        <w:rPr>
          <w:sz w:val="24"/>
          <w:szCs w:val="24"/>
        </w:rPr>
        <w:t>interés</w:t>
      </w:r>
      <w:proofErr w:type="spellEnd"/>
      <w:r w:rsidRPr="00BC119B">
        <w:rPr>
          <w:sz w:val="24"/>
          <w:szCs w:val="24"/>
        </w:rPr>
        <w:t xml:space="preserve"> cultural. Aquestes despulles funeràries i tots els béns mobles pertanyents a la cripta</w:t>
      </w:r>
      <w:r>
        <w:rPr>
          <w:sz w:val="24"/>
          <w:szCs w:val="24"/>
        </w:rPr>
        <w:t xml:space="preserve">, són part integrant del BIC i </w:t>
      </w:r>
      <w:r w:rsidRPr="00BC119B">
        <w:rPr>
          <w:sz w:val="24"/>
          <w:szCs w:val="24"/>
        </w:rPr>
        <w:t>han de rebre la protecció corresponent.</w:t>
      </w:r>
    </w:p>
    <w:p w14:paraId="59FAF729" w14:textId="77777777" w:rsidR="00133C31" w:rsidRPr="00BC119B" w:rsidRDefault="00133C31" w:rsidP="00133C31">
      <w:pPr>
        <w:spacing w:after="0" w:line="360" w:lineRule="auto"/>
        <w:ind w:firstLine="708"/>
        <w:jc w:val="both"/>
        <w:rPr>
          <w:sz w:val="24"/>
          <w:szCs w:val="24"/>
        </w:rPr>
      </w:pPr>
      <w:r w:rsidRPr="00BC119B">
        <w:rPr>
          <w:sz w:val="24"/>
          <w:szCs w:val="24"/>
        </w:rPr>
        <w:t>Per altra banda, cal posar en relleu que les despulles funeràries formen part del llegat d’</w:t>
      </w:r>
      <w:r>
        <w:rPr>
          <w:sz w:val="24"/>
          <w:szCs w:val="24"/>
        </w:rPr>
        <w:t>Ausiàs</w:t>
      </w:r>
      <w:r w:rsidRPr="00BC119B">
        <w:rPr>
          <w:sz w:val="24"/>
          <w:szCs w:val="24"/>
        </w:rPr>
        <w:t xml:space="preserve"> March, un llegat que té, a més del caràcter material, un caràcter de bé cultural immaterial com a expressió de les tradicions del poble valencià i que  potencien l’ús del valencià, tal com s’expressa en l’article 1 de la llei de Patrimoni cultural valencià. </w:t>
      </w:r>
    </w:p>
    <w:p w14:paraId="187BB86F" w14:textId="77777777" w:rsidR="004805D1" w:rsidRDefault="00133C31" w:rsidP="00133C31">
      <w:pPr>
        <w:spacing w:after="0" w:line="360" w:lineRule="auto"/>
        <w:ind w:firstLine="708"/>
        <w:jc w:val="both"/>
        <w:rPr>
          <w:sz w:val="24"/>
          <w:szCs w:val="24"/>
        </w:rPr>
      </w:pPr>
      <w:r w:rsidRPr="00BC119B">
        <w:rPr>
          <w:sz w:val="24"/>
          <w:szCs w:val="24"/>
        </w:rPr>
        <w:t xml:space="preserve">Per tots aquests motius, Sant Jeroni de </w:t>
      </w:r>
      <w:proofErr w:type="spellStart"/>
      <w:r w:rsidRPr="00BC119B">
        <w:rPr>
          <w:sz w:val="24"/>
          <w:szCs w:val="24"/>
        </w:rPr>
        <w:t>Cotalba</w:t>
      </w:r>
      <w:proofErr w:type="spellEnd"/>
      <w:r w:rsidRPr="00BC119B">
        <w:rPr>
          <w:sz w:val="24"/>
          <w:szCs w:val="24"/>
        </w:rPr>
        <w:t xml:space="preserve"> é</w:t>
      </w:r>
      <w:r>
        <w:rPr>
          <w:sz w:val="24"/>
          <w:szCs w:val="24"/>
        </w:rPr>
        <w:t>s un dels més destacats refe</w:t>
      </w:r>
      <w:r w:rsidRPr="00BC119B">
        <w:rPr>
          <w:sz w:val="24"/>
          <w:szCs w:val="24"/>
        </w:rPr>
        <w:t xml:space="preserve">rents vinculats al patrimoni bibliogràfic i a la literatura, amb un gran potencial com a recurs cultural i turístic i encara pendent de posada en valor per al gaudi de la ciutadania. </w:t>
      </w:r>
      <w:r w:rsidR="004805D1">
        <w:rPr>
          <w:sz w:val="24"/>
          <w:szCs w:val="24"/>
        </w:rPr>
        <w:t>Però, a</w:t>
      </w:r>
      <w:r w:rsidRPr="00BC119B">
        <w:rPr>
          <w:sz w:val="24"/>
          <w:szCs w:val="24"/>
        </w:rPr>
        <w:t xml:space="preserve"> hores d’ara la cripta està buida, les despulles estan a la Univers</w:t>
      </w:r>
      <w:r>
        <w:rPr>
          <w:sz w:val="24"/>
          <w:szCs w:val="24"/>
        </w:rPr>
        <w:t>itat de València fora del seu àmbit</w:t>
      </w:r>
      <w:r w:rsidRPr="00BC119B">
        <w:rPr>
          <w:sz w:val="24"/>
          <w:szCs w:val="24"/>
        </w:rPr>
        <w:t xml:space="preserve">. Tampoc s’ha previst de cara al futur mesures de preservació i de posada en valor. A l’església, on hi ha la cripta, se li ha donat una protecció PARCIAL i s’hi ha autoritzat obres de Rehabilitació que de cap manera garanteixen l’adequada protecció ni la conservació. No hi ha cap garantia que aquestes restes tornen al seu lloc d’origen i reben la protecció patrimonial que es mereixen, com a element patrimonial fonamental de la cultura valenciana i com a part del BIC. </w:t>
      </w:r>
    </w:p>
    <w:p w14:paraId="45689F76" w14:textId="12DFD1C6" w:rsidR="00133C31" w:rsidRPr="00BC119B" w:rsidRDefault="00914BAA" w:rsidP="00133C31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En el</w:t>
      </w:r>
      <w:r w:rsidR="004805D1" w:rsidRPr="00BC119B">
        <w:rPr>
          <w:sz w:val="24"/>
          <w:szCs w:val="24"/>
        </w:rPr>
        <w:t xml:space="preserve"> P</w:t>
      </w:r>
      <w:r w:rsidR="004805D1">
        <w:rPr>
          <w:sz w:val="24"/>
          <w:szCs w:val="24"/>
        </w:rPr>
        <w:t xml:space="preserve">la </w:t>
      </w:r>
      <w:r w:rsidR="004805D1" w:rsidRPr="00BC119B">
        <w:rPr>
          <w:sz w:val="24"/>
          <w:szCs w:val="24"/>
        </w:rPr>
        <w:t>E</w:t>
      </w:r>
      <w:r w:rsidR="004805D1">
        <w:rPr>
          <w:sz w:val="24"/>
          <w:szCs w:val="24"/>
        </w:rPr>
        <w:t xml:space="preserve">special de </w:t>
      </w:r>
      <w:r w:rsidR="004805D1" w:rsidRPr="00BC119B">
        <w:rPr>
          <w:sz w:val="24"/>
          <w:szCs w:val="24"/>
        </w:rPr>
        <w:t>P</w:t>
      </w:r>
      <w:r w:rsidR="004805D1">
        <w:rPr>
          <w:sz w:val="24"/>
          <w:szCs w:val="24"/>
        </w:rPr>
        <w:t>rotecció</w:t>
      </w:r>
      <w:r w:rsidR="004805D1" w:rsidRPr="00BC119B">
        <w:rPr>
          <w:sz w:val="24"/>
          <w:szCs w:val="24"/>
        </w:rPr>
        <w:t xml:space="preserve"> en cap lloc es fa referència a aquestes despulles</w:t>
      </w:r>
      <w:r>
        <w:rPr>
          <w:sz w:val="24"/>
          <w:szCs w:val="24"/>
        </w:rPr>
        <w:t xml:space="preserve"> i aixovar</w:t>
      </w:r>
      <w:r w:rsidR="004805D1" w:rsidRPr="00BC119B">
        <w:rPr>
          <w:sz w:val="24"/>
          <w:szCs w:val="24"/>
        </w:rPr>
        <w:t xml:space="preserve"> com a béns patrimonials, ni s’aporten informes sobre els seus valors materials ni immaterials, ni es cataloguen. </w:t>
      </w:r>
      <w:r w:rsidR="00133C31" w:rsidRPr="00BC119B">
        <w:rPr>
          <w:sz w:val="24"/>
          <w:szCs w:val="24"/>
        </w:rPr>
        <w:t xml:space="preserve">El PEP ignora la importància de Sant Jeroni de </w:t>
      </w:r>
      <w:proofErr w:type="spellStart"/>
      <w:r w:rsidR="00133C31" w:rsidRPr="00BC119B">
        <w:rPr>
          <w:sz w:val="24"/>
          <w:szCs w:val="24"/>
        </w:rPr>
        <w:t>Cotalba</w:t>
      </w:r>
      <w:proofErr w:type="spellEnd"/>
      <w:r w:rsidR="00133C31" w:rsidRPr="00BC119B">
        <w:rPr>
          <w:sz w:val="24"/>
          <w:szCs w:val="24"/>
        </w:rPr>
        <w:t xml:space="preserve"> com a gran referent de la nostra llengua, cultura i identitat </w:t>
      </w:r>
      <w:r w:rsidR="00133C31" w:rsidRPr="00BC119B">
        <w:rPr>
          <w:sz w:val="24"/>
          <w:szCs w:val="24"/>
        </w:rPr>
        <w:lastRenderedPageBreak/>
        <w:t xml:space="preserve">valencianes i oblida el llegat dels March, deixant-lo en greu perill de pèrdua irremeiable. </w:t>
      </w:r>
      <w:r w:rsidR="009A2186">
        <w:rPr>
          <w:sz w:val="24"/>
          <w:szCs w:val="24"/>
        </w:rPr>
        <w:t xml:space="preserve"> </w:t>
      </w:r>
      <w:r w:rsidR="00133C31" w:rsidRPr="00BC119B">
        <w:rPr>
          <w:sz w:val="24"/>
          <w:szCs w:val="24"/>
        </w:rPr>
        <w:t>Aquest error flagrant s’ha solucionar inexcusablement.</w:t>
      </w:r>
    </w:p>
    <w:p w14:paraId="78158F3A" w14:textId="59BA4C9B" w:rsidR="00133C31" w:rsidRDefault="00133C31" w:rsidP="009C4F96">
      <w:pPr>
        <w:spacing w:after="0" w:line="360" w:lineRule="auto"/>
        <w:jc w:val="both"/>
        <w:rPr>
          <w:sz w:val="24"/>
          <w:szCs w:val="24"/>
        </w:rPr>
      </w:pPr>
    </w:p>
    <w:p w14:paraId="4CF8BC95" w14:textId="47EA7B26" w:rsidR="00613CC7" w:rsidRDefault="009A2186" w:rsidP="00914BAA">
      <w:pPr>
        <w:spacing w:after="0" w:line="360" w:lineRule="auto"/>
        <w:jc w:val="both"/>
        <w:rPr>
          <w:sz w:val="24"/>
          <w:szCs w:val="24"/>
        </w:rPr>
      </w:pPr>
      <w:r w:rsidRPr="009A2186">
        <w:rPr>
          <w:b/>
          <w:bCs/>
          <w:sz w:val="24"/>
          <w:szCs w:val="24"/>
        </w:rPr>
        <w:t>SEGONA</w:t>
      </w:r>
      <w:r w:rsidR="00613CC7">
        <w:rPr>
          <w:b/>
          <w:bCs/>
          <w:sz w:val="24"/>
          <w:szCs w:val="24"/>
        </w:rPr>
        <w:t xml:space="preserve">. </w:t>
      </w:r>
      <w:r w:rsidR="00613CC7">
        <w:rPr>
          <w:sz w:val="24"/>
          <w:szCs w:val="24"/>
        </w:rPr>
        <w:t xml:space="preserve">Segons diu l’article 47 de la Llei 4/1998 de PCV, els equips redactors han de ser </w:t>
      </w:r>
      <w:proofErr w:type="spellStart"/>
      <w:r w:rsidR="00613CC7">
        <w:rPr>
          <w:sz w:val="24"/>
          <w:szCs w:val="24"/>
        </w:rPr>
        <w:t>pluridisciplinars</w:t>
      </w:r>
      <w:proofErr w:type="spellEnd"/>
      <w:r w:rsidR="00613CC7">
        <w:rPr>
          <w:sz w:val="24"/>
          <w:szCs w:val="24"/>
        </w:rPr>
        <w:t xml:space="preserve"> i han de participar-hi, necessàriament, titulats superiors en les disciplines d’arquitectura, arqueologia, història de l’art i etnologia o antropologia.</w:t>
      </w:r>
      <w:r w:rsidRPr="009A2186">
        <w:rPr>
          <w:b/>
          <w:bCs/>
          <w:sz w:val="24"/>
          <w:szCs w:val="24"/>
        </w:rPr>
        <w:t xml:space="preserve"> </w:t>
      </w:r>
      <w:r w:rsidRPr="00FB0459">
        <w:rPr>
          <w:b/>
          <w:bCs/>
          <w:sz w:val="24"/>
          <w:szCs w:val="24"/>
        </w:rPr>
        <w:t>L’equip redactor d’aquest PEP no integra cap historiador de l’art</w:t>
      </w:r>
      <w:r>
        <w:rPr>
          <w:b/>
          <w:bCs/>
          <w:sz w:val="24"/>
          <w:szCs w:val="24"/>
        </w:rPr>
        <w:t>, ni especialistes en arqueologia medieval</w:t>
      </w:r>
      <w:r w:rsidRPr="004C6D27">
        <w:rPr>
          <w:b/>
          <w:bCs/>
          <w:sz w:val="24"/>
          <w:szCs w:val="24"/>
        </w:rPr>
        <w:t xml:space="preserve">, tant del període andalusí com del període feudal, ni historiadors especialitzats en l’edat mitjana i moderna. </w:t>
      </w:r>
      <w:r w:rsidR="00EC6DFB" w:rsidRPr="004C6D27">
        <w:rPr>
          <w:b/>
          <w:bCs/>
          <w:sz w:val="24"/>
          <w:szCs w:val="24"/>
        </w:rPr>
        <w:t>Tampoc historiadors de la literatura.</w:t>
      </w:r>
      <w:r w:rsidR="00EC6DFB">
        <w:rPr>
          <w:sz w:val="24"/>
          <w:szCs w:val="24"/>
        </w:rPr>
        <w:t xml:space="preserve"> </w:t>
      </w:r>
      <w:r>
        <w:rPr>
          <w:sz w:val="24"/>
          <w:szCs w:val="24"/>
        </w:rPr>
        <w:t>Aquesta carència ha ocasionat mancances importants en el PEP. En conseqüència, les referències històriques, presenten grans llacunes d’informació</w:t>
      </w:r>
      <w:r w:rsidR="00914BAA">
        <w:rPr>
          <w:sz w:val="24"/>
          <w:szCs w:val="24"/>
        </w:rPr>
        <w:t xml:space="preserve"> i </w:t>
      </w:r>
      <w:r w:rsidR="00613CC7">
        <w:rPr>
          <w:sz w:val="24"/>
          <w:szCs w:val="24"/>
        </w:rPr>
        <w:t>molts errors de caràcter historiogràfic que cal corregir</w:t>
      </w:r>
      <w:r w:rsidR="00914BAA">
        <w:rPr>
          <w:sz w:val="24"/>
          <w:szCs w:val="24"/>
        </w:rPr>
        <w:t>.</w:t>
      </w:r>
      <w:r w:rsidR="00613CC7">
        <w:rPr>
          <w:sz w:val="24"/>
          <w:szCs w:val="24"/>
        </w:rPr>
        <w:t xml:space="preserve"> </w:t>
      </w:r>
      <w:r w:rsidR="00914BAA">
        <w:rPr>
          <w:sz w:val="24"/>
          <w:szCs w:val="24"/>
        </w:rPr>
        <w:t>Tot plegat</w:t>
      </w:r>
      <w:r w:rsidR="00613CC7" w:rsidRPr="00FF582E">
        <w:rPr>
          <w:sz w:val="24"/>
          <w:szCs w:val="24"/>
        </w:rPr>
        <w:t xml:space="preserve"> denot</w:t>
      </w:r>
      <w:r w:rsidR="00914BAA">
        <w:rPr>
          <w:sz w:val="24"/>
          <w:szCs w:val="24"/>
        </w:rPr>
        <w:t>a</w:t>
      </w:r>
      <w:r w:rsidR="00613CC7" w:rsidRPr="00FF582E">
        <w:rPr>
          <w:sz w:val="24"/>
          <w:szCs w:val="24"/>
        </w:rPr>
        <w:t xml:space="preserve"> un gran desconeixement de la història valenciana en general i en particular de l’edifici. Aquesta forma matussera i gens rigorosa de tractar els temes històrics demostra una incapacitat</w:t>
      </w:r>
      <w:r w:rsidR="00613CC7">
        <w:rPr>
          <w:sz w:val="24"/>
          <w:szCs w:val="24"/>
        </w:rPr>
        <w:t xml:space="preserve"> de l’equip redactor</w:t>
      </w:r>
      <w:r w:rsidR="00613CC7" w:rsidRPr="00FF582E">
        <w:rPr>
          <w:sz w:val="24"/>
          <w:szCs w:val="24"/>
        </w:rPr>
        <w:t xml:space="preserve"> a l’hora de valorar correctament el monestir des del punt de vista històric i estilístic. </w:t>
      </w:r>
    </w:p>
    <w:p w14:paraId="06F5B979" w14:textId="77777777" w:rsidR="00613CC7" w:rsidRDefault="00613CC7" w:rsidP="00613CC7">
      <w:pPr>
        <w:spacing w:after="0" w:line="360" w:lineRule="auto"/>
        <w:jc w:val="both"/>
        <w:rPr>
          <w:sz w:val="24"/>
          <w:szCs w:val="24"/>
        </w:rPr>
      </w:pPr>
    </w:p>
    <w:p w14:paraId="40E2BC5F" w14:textId="26D54D57" w:rsidR="00A40986" w:rsidRPr="00BC119B" w:rsidRDefault="00914BAA" w:rsidP="005372B8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TERCER</w:t>
      </w:r>
      <w:r w:rsidR="00D17203" w:rsidRPr="00191234">
        <w:rPr>
          <w:b/>
          <w:bCs/>
          <w:sz w:val="24"/>
          <w:szCs w:val="24"/>
        </w:rPr>
        <w:t>A.</w:t>
      </w:r>
      <w:r w:rsidR="00D17203">
        <w:rPr>
          <w:b/>
          <w:bCs/>
        </w:rPr>
        <w:t xml:space="preserve"> </w:t>
      </w:r>
      <w:r w:rsidR="00905B82" w:rsidRPr="00BC119B">
        <w:rPr>
          <w:sz w:val="24"/>
          <w:szCs w:val="24"/>
        </w:rPr>
        <w:t>Una altra mancança greu del</w:t>
      </w:r>
      <w:r w:rsidR="003304DD" w:rsidRPr="00BC119B">
        <w:rPr>
          <w:sz w:val="24"/>
          <w:szCs w:val="24"/>
        </w:rPr>
        <w:t xml:space="preserve"> catàleg del</w:t>
      </w:r>
      <w:r w:rsidR="00905B82" w:rsidRPr="00BC119B">
        <w:rPr>
          <w:sz w:val="24"/>
          <w:szCs w:val="24"/>
        </w:rPr>
        <w:t xml:space="preserve"> PEP</w:t>
      </w:r>
      <w:r w:rsidR="004473D6" w:rsidRPr="00BC119B">
        <w:rPr>
          <w:sz w:val="24"/>
          <w:szCs w:val="24"/>
        </w:rPr>
        <w:t xml:space="preserve"> </w:t>
      </w:r>
      <w:r w:rsidR="00905B82" w:rsidRPr="00BC119B">
        <w:rPr>
          <w:sz w:val="24"/>
          <w:szCs w:val="24"/>
        </w:rPr>
        <w:t xml:space="preserve">és </w:t>
      </w:r>
      <w:r w:rsidR="00A40986" w:rsidRPr="00BC119B">
        <w:rPr>
          <w:sz w:val="24"/>
          <w:szCs w:val="24"/>
        </w:rPr>
        <w:t xml:space="preserve">que </w:t>
      </w:r>
      <w:r w:rsidR="00A40986" w:rsidRPr="00BC119B">
        <w:rPr>
          <w:b/>
          <w:bCs/>
          <w:sz w:val="24"/>
          <w:szCs w:val="24"/>
        </w:rPr>
        <w:t xml:space="preserve">no </w:t>
      </w:r>
      <w:r w:rsidR="00613CC7">
        <w:rPr>
          <w:b/>
          <w:bCs/>
          <w:sz w:val="24"/>
          <w:szCs w:val="24"/>
        </w:rPr>
        <w:t>s’ha catalogat ni protegit</w:t>
      </w:r>
      <w:r w:rsidR="00E0088E" w:rsidRPr="00BC119B">
        <w:rPr>
          <w:b/>
          <w:bCs/>
          <w:sz w:val="24"/>
          <w:szCs w:val="24"/>
        </w:rPr>
        <w:t xml:space="preserve"> aquells elements </w:t>
      </w:r>
      <w:r w:rsidR="005C7E8B" w:rsidRPr="00BC119B">
        <w:rPr>
          <w:b/>
          <w:bCs/>
          <w:sz w:val="24"/>
          <w:szCs w:val="24"/>
        </w:rPr>
        <w:t xml:space="preserve">del monestir </w:t>
      </w:r>
      <w:r w:rsidR="00E0088E" w:rsidRPr="00BC119B">
        <w:rPr>
          <w:b/>
          <w:bCs/>
          <w:sz w:val="24"/>
          <w:szCs w:val="24"/>
        </w:rPr>
        <w:t>que no són arquitectònics</w:t>
      </w:r>
      <w:r w:rsidR="005372B8">
        <w:rPr>
          <w:b/>
          <w:bCs/>
          <w:sz w:val="24"/>
          <w:szCs w:val="24"/>
        </w:rPr>
        <w:t xml:space="preserve">: </w:t>
      </w:r>
      <w:r w:rsidR="005372B8" w:rsidRPr="005372B8">
        <w:rPr>
          <w:sz w:val="24"/>
          <w:szCs w:val="24"/>
        </w:rPr>
        <w:t>escuts, panells ceràmics, làpida fundacional, fonts, sòcols i paviments ceràmics, la pintura mural de Nicolau Borràs. Alguns estan  protegits per la d</w:t>
      </w:r>
      <w:r w:rsidR="00222999" w:rsidRPr="005372B8">
        <w:rPr>
          <w:sz w:val="24"/>
          <w:szCs w:val="24"/>
        </w:rPr>
        <w:t>isposició</w:t>
      </w:r>
      <w:r w:rsidR="00222999" w:rsidRPr="00BC119B">
        <w:rPr>
          <w:sz w:val="24"/>
          <w:szCs w:val="24"/>
        </w:rPr>
        <w:t xml:space="preserve"> addicional primera de la Llei 4/1998 de Patrimoni Cultural Valencià</w:t>
      </w:r>
      <w:r w:rsidR="005372B8">
        <w:rPr>
          <w:sz w:val="24"/>
          <w:szCs w:val="24"/>
        </w:rPr>
        <w:t>.</w:t>
      </w:r>
      <w:r w:rsidR="00433CA0" w:rsidRPr="00BC119B">
        <w:rPr>
          <w:sz w:val="24"/>
          <w:szCs w:val="24"/>
        </w:rPr>
        <w:t xml:space="preserve"> </w:t>
      </w:r>
      <w:r w:rsidR="004C6D27">
        <w:rPr>
          <w:sz w:val="24"/>
          <w:szCs w:val="24"/>
        </w:rPr>
        <w:t>Tampoc s’ha catalogat els béns mobles que hi ha al monestir.</w:t>
      </w:r>
    </w:p>
    <w:p w14:paraId="0B381A32" w14:textId="77777777" w:rsidR="00BC119B" w:rsidRDefault="00BC119B" w:rsidP="00E911CC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7F7BEB41" w14:textId="4EBF54F9" w:rsidR="009719C7" w:rsidRPr="00BC119B" w:rsidRDefault="00950743" w:rsidP="00C858A5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QUART</w:t>
      </w:r>
      <w:r w:rsidR="00D17203">
        <w:rPr>
          <w:b/>
          <w:bCs/>
          <w:sz w:val="24"/>
          <w:szCs w:val="24"/>
        </w:rPr>
        <w:t>A.</w:t>
      </w:r>
      <w:r w:rsidR="00AE64A9" w:rsidRPr="00BC119B">
        <w:rPr>
          <w:sz w:val="24"/>
          <w:szCs w:val="24"/>
        </w:rPr>
        <w:t xml:space="preserve"> E</w:t>
      </w:r>
      <w:r w:rsidR="00C858A5" w:rsidRPr="00BC119B">
        <w:rPr>
          <w:sz w:val="24"/>
          <w:szCs w:val="24"/>
        </w:rPr>
        <w:t xml:space="preserve">ls </w:t>
      </w:r>
      <w:r w:rsidR="00AE64A9" w:rsidRPr="00BC119B">
        <w:rPr>
          <w:sz w:val="24"/>
          <w:szCs w:val="24"/>
        </w:rPr>
        <w:t>graus</w:t>
      </w:r>
      <w:r w:rsidR="00481858" w:rsidRPr="00BC119B">
        <w:rPr>
          <w:sz w:val="24"/>
          <w:szCs w:val="24"/>
        </w:rPr>
        <w:t xml:space="preserve"> de protecció</w:t>
      </w:r>
      <w:r w:rsidR="00F27F0B" w:rsidRPr="00BC119B">
        <w:rPr>
          <w:sz w:val="24"/>
          <w:szCs w:val="24"/>
        </w:rPr>
        <w:t xml:space="preserve"> general</w:t>
      </w:r>
      <w:r w:rsidR="00481858" w:rsidRPr="00BC119B">
        <w:rPr>
          <w:sz w:val="24"/>
          <w:szCs w:val="24"/>
        </w:rPr>
        <w:t xml:space="preserve"> aplicats als diferents elements</w:t>
      </w:r>
      <w:r w:rsidR="00FB4D31" w:rsidRPr="00BC119B">
        <w:rPr>
          <w:sz w:val="24"/>
          <w:szCs w:val="24"/>
        </w:rPr>
        <w:t xml:space="preserve"> catalogats</w:t>
      </w:r>
      <w:r w:rsidR="00481858" w:rsidRPr="00BC119B">
        <w:rPr>
          <w:sz w:val="24"/>
          <w:szCs w:val="24"/>
        </w:rPr>
        <w:t xml:space="preserve"> </w:t>
      </w:r>
      <w:r w:rsidR="00EC6DFB">
        <w:rPr>
          <w:sz w:val="24"/>
          <w:szCs w:val="24"/>
        </w:rPr>
        <w:t xml:space="preserve">al PEP </w:t>
      </w:r>
      <w:r w:rsidR="00C858A5" w:rsidRPr="00BC119B">
        <w:rPr>
          <w:sz w:val="24"/>
          <w:szCs w:val="24"/>
        </w:rPr>
        <w:t xml:space="preserve">són </w:t>
      </w:r>
      <w:r w:rsidR="006A3E7F" w:rsidRPr="00BC119B">
        <w:rPr>
          <w:b/>
          <w:bCs/>
          <w:sz w:val="24"/>
          <w:szCs w:val="24"/>
        </w:rPr>
        <w:t>excessivament</w:t>
      </w:r>
      <w:r w:rsidR="00C858A5" w:rsidRPr="00BC119B">
        <w:rPr>
          <w:b/>
          <w:bCs/>
          <w:sz w:val="24"/>
          <w:szCs w:val="24"/>
        </w:rPr>
        <w:t xml:space="preserve"> baixos</w:t>
      </w:r>
      <w:r w:rsidR="00C858A5" w:rsidRPr="00BC119B">
        <w:rPr>
          <w:sz w:val="24"/>
          <w:szCs w:val="24"/>
        </w:rPr>
        <w:t>, i no protegeixen</w:t>
      </w:r>
      <w:r w:rsidR="00A331C7" w:rsidRPr="00BC119B">
        <w:rPr>
          <w:sz w:val="24"/>
          <w:szCs w:val="24"/>
        </w:rPr>
        <w:t xml:space="preserve"> </w:t>
      </w:r>
      <w:r w:rsidR="00C858A5" w:rsidRPr="00BC119B">
        <w:rPr>
          <w:sz w:val="24"/>
          <w:szCs w:val="24"/>
        </w:rPr>
        <w:t xml:space="preserve">ni garanteixen la conservació dels valors </w:t>
      </w:r>
      <w:r w:rsidR="00A331C7" w:rsidRPr="00BC119B">
        <w:rPr>
          <w:sz w:val="24"/>
          <w:szCs w:val="24"/>
        </w:rPr>
        <w:t>patrimonials</w:t>
      </w:r>
      <w:r w:rsidR="00C858A5" w:rsidRPr="00BC119B">
        <w:rPr>
          <w:sz w:val="24"/>
          <w:szCs w:val="24"/>
        </w:rPr>
        <w:t xml:space="preserve">. </w:t>
      </w:r>
      <w:r w:rsidR="00EC6DFB">
        <w:rPr>
          <w:sz w:val="24"/>
          <w:szCs w:val="24"/>
        </w:rPr>
        <w:t xml:space="preserve">Tot el </w:t>
      </w:r>
      <w:r w:rsidR="00DB6EDE" w:rsidRPr="00BC119B">
        <w:rPr>
          <w:b/>
          <w:bCs/>
          <w:sz w:val="24"/>
          <w:szCs w:val="24"/>
        </w:rPr>
        <w:t xml:space="preserve"> monestir en totes les seues parts i dependències</w:t>
      </w:r>
      <w:r w:rsidR="00DB6EDE" w:rsidRPr="00BC119B">
        <w:rPr>
          <w:sz w:val="24"/>
          <w:szCs w:val="24"/>
        </w:rPr>
        <w:t xml:space="preserve"> </w:t>
      </w:r>
      <w:r w:rsidR="00DB6EDE" w:rsidRPr="00BC119B">
        <w:rPr>
          <w:b/>
          <w:bCs/>
          <w:sz w:val="24"/>
          <w:szCs w:val="24"/>
        </w:rPr>
        <w:t xml:space="preserve">té valors històrics, artístics i arquitectònics o arqueològics que requereixen la seua </w:t>
      </w:r>
      <w:r w:rsidR="00DB6EDE" w:rsidRPr="00EC6DFB">
        <w:rPr>
          <w:b/>
          <w:bCs/>
          <w:sz w:val="24"/>
          <w:szCs w:val="24"/>
        </w:rPr>
        <w:t>conservació</w:t>
      </w:r>
      <w:r w:rsidR="00EC6DFB" w:rsidRPr="00EC6DFB">
        <w:rPr>
          <w:b/>
          <w:bCs/>
          <w:sz w:val="24"/>
          <w:szCs w:val="24"/>
        </w:rPr>
        <w:t xml:space="preserve"> i són de caràcter material</w:t>
      </w:r>
      <w:r w:rsidR="00EC6DFB">
        <w:rPr>
          <w:sz w:val="24"/>
          <w:szCs w:val="24"/>
        </w:rPr>
        <w:t xml:space="preserve">. </w:t>
      </w:r>
      <w:r w:rsidR="00DB6EDE" w:rsidRPr="00BC119B">
        <w:rPr>
          <w:sz w:val="24"/>
          <w:szCs w:val="24"/>
        </w:rPr>
        <w:t xml:space="preserve">Els </w:t>
      </w:r>
      <w:r w:rsidR="004B77A1" w:rsidRPr="00BC119B">
        <w:rPr>
          <w:sz w:val="24"/>
          <w:szCs w:val="24"/>
        </w:rPr>
        <w:t>components</w:t>
      </w:r>
      <w:r w:rsidR="00DB6EDE" w:rsidRPr="00BC119B">
        <w:rPr>
          <w:sz w:val="24"/>
          <w:szCs w:val="24"/>
        </w:rPr>
        <w:t xml:space="preserve"> impropis són pocs</w:t>
      </w:r>
      <w:r w:rsidR="00AE64A9" w:rsidRPr="00BC119B">
        <w:rPr>
          <w:sz w:val="24"/>
          <w:szCs w:val="24"/>
        </w:rPr>
        <w:t xml:space="preserve"> (</w:t>
      </w:r>
      <w:r w:rsidR="00DB6EDE" w:rsidRPr="00BC119B">
        <w:rPr>
          <w:sz w:val="24"/>
          <w:szCs w:val="24"/>
        </w:rPr>
        <w:t>ja que</w:t>
      </w:r>
      <w:r w:rsidR="005D7EA2" w:rsidRPr="00BC119B">
        <w:rPr>
          <w:sz w:val="24"/>
          <w:szCs w:val="24"/>
        </w:rPr>
        <w:t>, fins ara,</w:t>
      </w:r>
      <w:r w:rsidR="00DB6EDE" w:rsidRPr="00BC119B">
        <w:rPr>
          <w:sz w:val="24"/>
          <w:szCs w:val="24"/>
        </w:rPr>
        <w:t xml:space="preserve"> l’edifici s’ha intervingut amb cura i s’han respectat</w:t>
      </w:r>
      <w:r w:rsidR="00AE64A9" w:rsidRPr="00BC119B">
        <w:rPr>
          <w:sz w:val="24"/>
          <w:szCs w:val="24"/>
        </w:rPr>
        <w:t xml:space="preserve"> bastant</w:t>
      </w:r>
      <w:r w:rsidR="00DB6EDE" w:rsidRPr="00BC119B">
        <w:rPr>
          <w:sz w:val="24"/>
          <w:szCs w:val="24"/>
        </w:rPr>
        <w:t xml:space="preserve"> els seus valors</w:t>
      </w:r>
      <w:r w:rsidR="00AE64A9" w:rsidRPr="00BC119B">
        <w:rPr>
          <w:sz w:val="24"/>
          <w:szCs w:val="24"/>
        </w:rPr>
        <w:t>).</w:t>
      </w:r>
      <w:r w:rsidR="00DB6EDE" w:rsidRPr="00BC119B">
        <w:rPr>
          <w:sz w:val="24"/>
          <w:szCs w:val="24"/>
        </w:rPr>
        <w:t xml:space="preserve"> </w:t>
      </w:r>
      <w:r w:rsidR="00674600">
        <w:rPr>
          <w:sz w:val="24"/>
          <w:szCs w:val="24"/>
        </w:rPr>
        <w:t>De tot plegat s’infereix que</w:t>
      </w:r>
      <w:r w:rsidR="00674600" w:rsidRPr="00BC119B">
        <w:rPr>
          <w:sz w:val="24"/>
          <w:szCs w:val="24"/>
        </w:rPr>
        <w:t xml:space="preserve"> la protecció que els correspon seguint la l</w:t>
      </w:r>
      <w:r w:rsidR="00674600">
        <w:rPr>
          <w:sz w:val="24"/>
          <w:szCs w:val="24"/>
        </w:rPr>
        <w:t>egislació vigent ha de ser</w:t>
      </w:r>
      <w:r w:rsidR="00674600" w:rsidRPr="00BC119B">
        <w:rPr>
          <w:b/>
          <w:bCs/>
          <w:sz w:val="24"/>
          <w:szCs w:val="24"/>
        </w:rPr>
        <w:t xml:space="preserve"> INTEGRAL</w:t>
      </w:r>
      <w:r w:rsidR="00674600" w:rsidRPr="00BC119B">
        <w:rPr>
          <w:sz w:val="24"/>
          <w:szCs w:val="24"/>
        </w:rPr>
        <w:t>.</w:t>
      </w:r>
      <w:r w:rsidR="00674600">
        <w:rPr>
          <w:sz w:val="24"/>
          <w:szCs w:val="24"/>
        </w:rPr>
        <w:t xml:space="preserve"> No obstant això, només hi ha 10 fitxes amb </w:t>
      </w:r>
      <w:r w:rsidR="00674600">
        <w:rPr>
          <w:sz w:val="24"/>
          <w:szCs w:val="24"/>
        </w:rPr>
        <w:lastRenderedPageBreak/>
        <w:t>Integral, la majoria són de protecció Parcial.</w:t>
      </w:r>
      <w:r w:rsidR="00EC6DFB" w:rsidRPr="00EC6DFB">
        <w:rPr>
          <w:sz w:val="24"/>
          <w:szCs w:val="24"/>
        </w:rPr>
        <w:t xml:space="preserve"> </w:t>
      </w:r>
      <w:r w:rsidR="00EC6DFB">
        <w:rPr>
          <w:sz w:val="24"/>
          <w:szCs w:val="24"/>
        </w:rPr>
        <w:t>Q</w:t>
      </w:r>
      <w:r w:rsidR="00EC6DFB" w:rsidRPr="00BC119B">
        <w:rPr>
          <w:sz w:val="24"/>
          <w:szCs w:val="24"/>
        </w:rPr>
        <w:t>uines parts són les que es poden desprotegir davant d’una pràctica absència de components impropis?</w:t>
      </w:r>
    </w:p>
    <w:p w14:paraId="04BB8995" w14:textId="77777777" w:rsidR="00EC6DFB" w:rsidRDefault="0094648D" w:rsidP="00EC6DFB">
      <w:pPr>
        <w:spacing w:after="0" w:line="360" w:lineRule="auto"/>
        <w:ind w:firstLine="708"/>
        <w:jc w:val="both"/>
        <w:rPr>
          <w:sz w:val="24"/>
          <w:szCs w:val="24"/>
        </w:rPr>
      </w:pPr>
      <w:r w:rsidRPr="00BC119B">
        <w:rPr>
          <w:sz w:val="24"/>
          <w:szCs w:val="24"/>
        </w:rPr>
        <w:tab/>
      </w:r>
      <w:r w:rsidR="00EC6DFB" w:rsidRPr="00BC119B">
        <w:rPr>
          <w:sz w:val="24"/>
          <w:szCs w:val="24"/>
        </w:rPr>
        <w:t>La protecció Parcial, Ambiental i Tipològica que s’ha aplicat al 80% de les fitxes del catàleg de béns patrimonials, deixa una via ampla, lliure i fàcil per a fer una profunda transformació a conveniència del nou ús “Terciari Hoteler” mentre els valors patrimonials queden desprotegits i en risc de destrucció irremeiable.</w:t>
      </w:r>
    </w:p>
    <w:p w14:paraId="09B644BD" w14:textId="531765B8" w:rsidR="00E81B46" w:rsidRDefault="00674600" w:rsidP="00EC6DF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E00CE37" w14:textId="034F5293" w:rsidR="00EA1D25" w:rsidRPr="00D17203" w:rsidRDefault="00950743" w:rsidP="00D17203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CINQU</w:t>
      </w:r>
      <w:r w:rsidR="006A3E7F" w:rsidRPr="00BC119B">
        <w:rPr>
          <w:b/>
          <w:bCs/>
          <w:sz w:val="24"/>
          <w:szCs w:val="24"/>
        </w:rPr>
        <w:t>EN</w:t>
      </w:r>
      <w:r w:rsidR="00D17203">
        <w:rPr>
          <w:b/>
          <w:bCs/>
          <w:sz w:val="24"/>
          <w:szCs w:val="24"/>
        </w:rPr>
        <w:t>A.</w:t>
      </w:r>
      <w:r w:rsidR="00EC6DFB">
        <w:rPr>
          <w:sz w:val="24"/>
          <w:szCs w:val="24"/>
        </w:rPr>
        <w:t xml:space="preserve"> El</w:t>
      </w:r>
      <w:r w:rsidR="00012185" w:rsidRPr="00BC119B">
        <w:rPr>
          <w:sz w:val="24"/>
          <w:szCs w:val="24"/>
        </w:rPr>
        <w:t>s tipus</w:t>
      </w:r>
      <w:r w:rsidR="004A759C" w:rsidRPr="00BC119B">
        <w:rPr>
          <w:sz w:val="24"/>
          <w:szCs w:val="24"/>
        </w:rPr>
        <w:t xml:space="preserve"> d’</w:t>
      </w:r>
      <w:r w:rsidR="00517D8B" w:rsidRPr="00BC119B">
        <w:rPr>
          <w:sz w:val="24"/>
          <w:szCs w:val="24"/>
        </w:rPr>
        <w:t>actuació</w:t>
      </w:r>
      <w:r w:rsidR="007D65EC" w:rsidRPr="00BC119B">
        <w:rPr>
          <w:sz w:val="24"/>
          <w:szCs w:val="24"/>
        </w:rPr>
        <w:t xml:space="preserve"> establert</w:t>
      </w:r>
      <w:r w:rsidR="001C25C0" w:rsidRPr="00BC119B">
        <w:rPr>
          <w:sz w:val="24"/>
          <w:szCs w:val="24"/>
        </w:rPr>
        <w:t>s</w:t>
      </w:r>
      <w:r w:rsidR="00914BAA">
        <w:rPr>
          <w:sz w:val="24"/>
          <w:szCs w:val="24"/>
        </w:rPr>
        <w:t xml:space="preserve"> a les fitxes del catàleg</w:t>
      </w:r>
      <w:r w:rsidR="001C25C0" w:rsidRPr="00BC119B">
        <w:rPr>
          <w:sz w:val="24"/>
          <w:szCs w:val="24"/>
        </w:rPr>
        <w:t xml:space="preserve"> no garanteixen de cap manera la conse</w:t>
      </w:r>
      <w:r w:rsidR="00EA1D25">
        <w:rPr>
          <w:sz w:val="24"/>
          <w:szCs w:val="24"/>
        </w:rPr>
        <w:t xml:space="preserve">rvació dels valors patrimonials perquè </w:t>
      </w:r>
      <w:r w:rsidR="00EA1D25" w:rsidRPr="00EA1D25">
        <w:rPr>
          <w:b/>
          <w:sz w:val="24"/>
          <w:szCs w:val="24"/>
        </w:rPr>
        <w:t>s</w:t>
      </w:r>
      <w:r w:rsidR="007D65EC" w:rsidRPr="00BC119B">
        <w:rPr>
          <w:b/>
          <w:bCs/>
          <w:sz w:val="24"/>
          <w:szCs w:val="24"/>
        </w:rPr>
        <w:t>’ha</w:t>
      </w:r>
      <w:r w:rsidR="00045F78" w:rsidRPr="00BC119B">
        <w:rPr>
          <w:b/>
          <w:bCs/>
          <w:sz w:val="24"/>
          <w:szCs w:val="24"/>
        </w:rPr>
        <w:t>n</w:t>
      </w:r>
      <w:r w:rsidR="007D65EC" w:rsidRPr="00BC119B">
        <w:rPr>
          <w:b/>
          <w:bCs/>
          <w:sz w:val="24"/>
          <w:szCs w:val="24"/>
        </w:rPr>
        <w:t xml:space="preserve"> minimitzat </w:t>
      </w:r>
      <w:r w:rsidR="00045F78" w:rsidRPr="00BC119B">
        <w:rPr>
          <w:b/>
          <w:bCs/>
          <w:sz w:val="24"/>
          <w:szCs w:val="24"/>
        </w:rPr>
        <w:t>les actuacions de</w:t>
      </w:r>
      <w:r w:rsidR="007D65EC" w:rsidRPr="00BC119B">
        <w:rPr>
          <w:b/>
          <w:bCs/>
          <w:sz w:val="24"/>
          <w:szCs w:val="24"/>
        </w:rPr>
        <w:t xml:space="preserve"> Manteniment i </w:t>
      </w:r>
      <w:r w:rsidR="00045F78" w:rsidRPr="00BC119B">
        <w:rPr>
          <w:b/>
          <w:bCs/>
          <w:sz w:val="24"/>
          <w:szCs w:val="24"/>
        </w:rPr>
        <w:t>de</w:t>
      </w:r>
      <w:r w:rsidR="007D65EC" w:rsidRPr="00BC119B">
        <w:rPr>
          <w:b/>
          <w:bCs/>
          <w:sz w:val="24"/>
          <w:szCs w:val="24"/>
        </w:rPr>
        <w:t xml:space="preserve"> Restauració</w:t>
      </w:r>
      <w:r w:rsidR="008A0B4E" w:rsidRPr="00BC119B">
        <w:rPr>
          <w:b/>
          <w:bCs/>
          <w:sz w:val="24"/>
          <w:szCs w:val="24"/>
        </w:rPr>
        <w:t xml:space="preserve"> </w:t>
      </w:r>
      <w:r w:rsidR="00EA1D25">
        <w:rPr>
          <w:b/>
          <w:bCs/>
          <w:sz w:val="24"/>
          <w:szCs w:val="24"/>
        </w:rPr>
        <w:t xml:space="preserve">a favor de la </w:t>
      </w:r>
      <w:r w:rsidR="001C25C0" w:rsidRPr="00BC119B">
        <w:rPr>
          <w:b/>
          <w:bCs/>
          <w:sz w:val="24"/>
          <w:szCs w:val="24"/>
        </w:rPr>
        <w:t>Rehabilitació</w:t>
      </w:r>
      <w:r w:rsidR="00EA1D25">
        <w:rPr>
          <w:b/>
          <w:bCs/>
          <w:sz w:val="24"/>
          <w:szCs w:val="24"/>
        </w:rPr>
        <w:t xml:space="preserve"> generalitzada</w:t>
      </w:r>
      <w:r w:rsidR="001C25C0" w:rsidRPr="00BC119B">
        <w:rPr>
          <w:b/>
          <w:bCs/>
          <w:sz w:val="24"/>
          <w:szCs w:val="24"/>
        </w:rPr>
        <w:t>.</w:t>
      </w:r>
      <w:r w:rsidR="00EA1D25">
        <w:rPr>
          <w:sz w:val="24"/>
          <w:szCs w:val="24"/>
        </w:rPr>
        <w:t xml:space="preserve"> </w:t>
      </w:r>
      <w:r w:rsidR="00D17203">
        <w:rPr>
          <w:sz w:val="24"/>
          <w:szCs w:val="24"/>
        </w:rPr>
        <w:t>El manteniment i l</w:t>
      </w:r>
      <w:r w:rsidR="00714F0D" w:rsidRPr="00BC119B">
        <w:rPr>
          <w:sz w:val="24"/>
          <w:szCs w:val="24"/>
        </w:rPr>
        <w:t>a restauració s’ha</w:t>
      </w:r>
      <w:r w:rsidR="00D17203">
        <w:rPr>
          <w:sz w:val="24"/>
          <w:szCs w:val="24"/>
        </w:rPr>
        <w:t>n</w:t>
      </w:r>
      <w:r w:rsidR="00714F0D" w:rsidRPr="00BC119B">
        <w:rPr>
          <w:sz w:val="24"/>
          <w:szCs w:val="24"/>
        </w:rPr>
        <w:t xml:space="preserve"> rebutjat</w:t>
      </w:r>
      <w:r w:rsidR="00D31296" w:rsidRPr="00BC119B">
        <w:rPr>
          <w:sz w:val="24"/>
          <w:szCs w:val="24"/>
        </w:rPr>
        <w:t>,</w:t>
      </w:r>
      <w:r w:rsidR="00714F0D" w:rsidRPr="00BC119B">
        <w:rPr>
          <w:sz w:val="24"/>
          <w:szCs w:val="24"/>
        </w:rPr>
        <w:t xml:space="preserve"> no perquè no hi haja elements</w:t>
      </w:r>
      <w:r w:rsidR="00D17203">
        <w:rPr>
          <w:sz w:val="24"/>
          <w:szCs w:val="24"/>
        </w:rPr>
        <w:t xml:space="preserve"> o edificacions</w:t>
      </w:r>
      <w:r w:rsidR="00714F0D" w:rsidRPr="00BC119B">
        <w:rPr>
          <w:sz w:val="24"/>
          <w:szCs w:val="24"/>
        </w:rPr>
        <w:t xml:space="preserve"> que pels seus valors</w:t>
      </w:r>
      <w:r w:rsidR="00D17203">
        <w:rPr>
          <w:sz w:val="24"/>
          <w:szCs w:val="24"/>
        </w:rPr>
        <w:t xml:space="preserve"> i estat</w:t>
      </w:r>
      <w:r w:rsidR="00714F0D" w:rsidRPr="00BC119B">
        <w:rPr>
          <w:sz w:val="24"/>
          <w:szCs w:val="24"/>
        </w:rPr>
        <w:t xml:space="preserve"> la </w:t>
      </w:r>
      <w:proofErr w:type="spellStart"/>
      <w:r w:rsidR="00714F0D" w:rsidRPr="00BC119B">
        <w:rPr>
          <w:sz w:val="24"/>
          <w:szCs w:val="24"/>
        </w:rPr>
        <w:t>requerisquen</w:t>
      </w:r>
      <w:proofErr w:type="spellEnd"/>
      <w:r w:rsidR="00714F0D" w:rsidRPr="00BC119B">
        <w:rPr>
          <w:sz w:val="24"/>
          <w:szCs w:val="24"/>
        </w:rPr>
        <w:t>, sinó perquè</w:t>
      </w:r>
      <w:r w:rsidR="00EA1D25">
        <w:rPr>
          <w:sz w:val="24"/>
          <w:szCs w:val="24"/>
        </w:rPr>
        <w:t xml:space="preserve"> es considera</w:t>
      </w:r>
      <w:r w:rsidR="004B4375" w:rsidRPr="00BC119B">
        <w:rPr>
          <w:sz w:val="24"/>
          <w:szCs w:val="24"/>
        </w:rPr>
        <w:t xml:space="preserve"> que</w:t>
      </w:r>
      <w:r w:rsidR="00714F0D" w:rsidRPr="00BC119B">
        <w:rPr>
          <w:sz w:val="24"/>
          <w:szCs w:val="24"/>
        </w:rPr>
        <w:t xml:space="preserve"> la f</w:t>
      </w:r>
      <w:r w:rsidR="00EA1D25">
        <w:rPr>
          <w:sz w:val="24"/>
          <w:szCs w:val="24"/>
        </w:rPr>
        <w:t>unció d’aquests elements no acob</w:t>
      </w:r>
      <w:r w:rsidR="00D17203">
        <w:rPr>
          <w:sz w:val="24"/>
          <w:szCs w:val="24"/>
        </w:rPr>
        <w:t>larien</w:t>
      </w:r>
      <w:r w:rsidR="00714F0D" w:rsidRPr="00BC119B">
        <w:rPr>
          <w:sz w:val="24"/>
          <w:szCs w:val="24"/>
        </w:rPr>
        <w:t xml:space="preserve"> amb la</w:t>
      </w:r>
      <w:r w:rsidR="00475A41">
        <w:rPr>
          <w:sz w:val="24"/>
          <w:szCs w:val="24"/>
        </w:rPr>
        <w:t xml:space="preserve"> nova funció prevista (</w:t>
      </w:r>
      <w:r w:rsidR="00EA1D25">
        <w:rPr>
          <w:sz w:val="24"/>
          <w:szCs w:val="24"/>
        </w:rPr>
        <w:t>hotel</w:t>
      </w:r>
      <w:r w:rsidR="00475A41">
        <w:rPr>
          <w:sz w:val="24"/>
          <w:szCs w:val="24"/>
        </w:rPr>
        <w:t>era</w:t>
      </w:r>
      <w:r w:rsidR="00EA1D25">
        <w:rPr>
          <w:sz w:val="24"/>
          <w:szCs w:val="24"/>
        </w:rPr>
        <w:t>)</w:t>
      </w:r>
      <w:r w:rsidR="00E81B46">
        <w:rPr>
          <w:sz w:val="24"/>
          <w:szCs w:val="24"/>
        </w:rPr>
        <w:t>.</w:t>
      </w:r>
    </w:p>
    <w:p w14:paraId="63687766" w14:textId="7D497B26" w:rsidR="00475A41" w:rsidRDefault="00E81B46" w:rsidP="00475A41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S’ha fet una “</w:t>
      </w:r>
      <w:r w:rsidR="00871680">
        <w:rPr>
          <w:sz w:val="24"/>
          <w:szCs w:val="24"/>
        </w:rPr>
        <w:t>aplicació específica</w:t>
      </w:r>
      <w:r>
        <w:rPr>
          <w:sz w:val="24"/>
          <w:szCs w:val="24"/>
        </w:rPr>
        <w:t>” dels tipus d’actuació definits a LRLOTUP segons la qual, ta</w:t>
      </w:r>
      <w:r w:rsidR="00871680">
        <w:rPr>
          <w:sz w:val="24"/>
          <w:szCs w:val="24"/>
        </w:rPr>
        <w:t xml:space="preserve">nt si les edificacions del monestir estan en perfecte estat com si presenten deficiències, queden absolutament subordinades a l’ús Terciari Hoteler, amb la qual cosa es dinamita l’esperit de la Llei de Patrimoni. Dit d’una altra manera, la </w:t>
      </w:r>
      <w:r w:rsidR="00871680">
        <w:rPr>
          <w:b/>
          <w:sz w:val="24"/>
          <w:szCs w:val="24"/>
        </w:rPr>
        <w:t>Rehabilitació</w:t>
      </w:r>
      <w:r w:rsidR="00871680">
        <w:rPr>
          <w:sz w:val="24"/>
          <w:szCs w:val="24"/>
        </w:rPr>
        <w:t xml:space="preserve"> té per objectiu dotar l’arquitectura “de un uso </w:t>
      </w:r>
      <w:proofErr w:type="spellStart"/>
      <w:r w:rsidR="00871680">
        <w:rPr>
          <w:sz w:val="24"/>
          <w:szCs w:val="24"/>
        </w:rPr>
        <w:t>adicional</w:t>
      </w:r>
      <w:proofErr w:type="spellEnd"/>
      <w:r w:rsidR="00871680">
        <w:rPr>
          <w:sz w:val="24"/>
          <w:szCs w:val="24"/>
        </w:rPr>
        <w:t xml:space="preserve"> general”</w:t>
      </w:r>
      <w:r w:rsidR="00475A41">
        <w:rPr>
          <w:sz w:val="24"/>
          <w:szCs w:val="24"/>
        </w:rPr>
        <w:t xml:space="preserve">, i no preservar els valors patrimonials del monument. </w:t>
      </w:r>
    </w:p>
    <w:p w14:paraId="7288FF1C" w14:textId="77777777" w:rsidR="00E81B46" w:rsidRDefault="00E81B46" w:rsidP="00475A41">
      <w:pPr>
        <w:spacing w:after="0" w:line="360" w:lineRule="auto"/>
        <w:ind w:firstLine="708"/>
        <w:jc w:val="both"/>
        <w:rPr>
          <w:sz w:val="24"/>
          <w:szCs w:val="24"/>
        </w:rPr>
      </w:pPr>
    </w:p>
    <w:p w14:paraId="1D964F09" w14:textId="76199E61" w:rsidR="00072DF1" w:rsidRPr="00E81B46" w:rsidRDefault="00950743" w:rsidP="00E81B46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SIS</w:t>
      </w:r>
      <w:r w:rsidR="00E0190A">
        <w:rPr>
          <w:b/>
          <w:bCs/>
          <w:sz w:val="24"/>
          <w:szCs w:val="24"/>
        </w:rPr>
        <w:t xml:space="preserve">ENA. </w:t>
      </w:r>
      <w:r w:rsidR="00CA3A66" w:rsidRPr="00BC119B">
        <w:rPr>
          <w:sz w:val="24"/>
          <w:szCs w:val="24"/>
        </w:rPr>
        <w:t>En la fitxa C.7-BIC-PGP es considera</w:t>
      </w:r>
      <w:r w:rsidR="000175BD" w:rsidRPr="00BC119B">
        <w:rPr>
          <w:sz w:val="24"/>
          <w:szCs w:val="24"/>
        </w:rPr>
        <w:t xml:space="preserve"> element impropi</w:t>
      </w:r>
      <w:r w:rsidR="00CA3A66" w:rsidRPr="00BC119B">
        <w:rPr>
          <w:sz w:val="24"/>
          <w:szCs w:val="24"/>
        </w:rPr>
        <w:t xml:space="preserve"> </w:t>
      </w:r>
      <w:r w:rsidR="000175BD" w:rsidRPr="00BC119B">
        <w:rPr>
          <w:sz w:val="24"/>
          <w:szCs w:val="24"/>
        </w:rPr>
        <w:t xml:space="preserve">tot allò que va aportar </w:t>
      </w:r>
      <w:r w:rsidR="00CA3A66" w:rsidRPr="00BC119B">
        <w:rPr>
          <w:sz w:val="24"/>
          <w:szCs w:val="24"/>
        </w:rPr>
        <w:t xml:space="preserve">la reforma </w:t>
      </w:r>
      <w:r w:rsidR="00063EAE" w:rsidRPr="00BC119B">
        <w:rPr>
          <w:sz w:val="24"/>
          <w:szCs w:val="24"/>
        </w:rPr>
        <w:t>neoclàssica</w:t>
      </w:r>
      <w:r w:rsidR="00CA3A66" w:rsidRPr="00BC119B">
        <w:rPr>
          <w:sz w:val="24"/>
          <w:szCs w:val="24"/>
        </w:rPr>
        <w:t xml:space="preserve"> del refectori i també la reforma del segle XIX. </w:t>
      </w:r>
      <w:r w:rsidR="000175BD" w:rsidRPr="00BC119B">
        <w:rPr>
          <w:sz w:val="24"/>
          <w:szCs w:val="24"/>
        </w:rPr>
        <w:t>A</w:t>
      </w:r>
      <w:r w:rsidR="00CA3A66" w:rsidRPr="00BC119B">
        <w:rPr>
          <w:sz w:val="24"/>
          <w:szCs w:val="24"/>
        </w:rPr>
        <w:t xml:space="preserve">questa idea de </w:t>
      </w:r>
      <w:r w:rsidR="00D53798" w:rsidRPr="00BC119B">
        <w:rPr>
          <w:sz w:val="24"/>
          <w:szCs w:val="24"/>
        </w:rPr>
        <w:t>considerar</w:t>
      </w:r>
      <w:r w:rsidR="00CA3A66" w:rsidRPr="00BC119B">
        <w:rPr>
          <w:sz w:val="24"/>
          <w:szCs w:val="24"/>
        </w:rPr>
        <w:t xml:space="preserve"> que només el gòtic és un estil </w:t>
      </w:r>
      <w:r w:rsidR="000175BD" w:rsidRPr="00BC119B">
        <w:rPr>
          <w:sz w:val="24"/>
          <w:szCs w:val="24"/>
        </w:rPr>
        <w:t>apropiat,</w:t>
      </w:r>
      <w:r w:rsidR="00CA3A66" w:rsidRPr="00BC119B">
        <w:rPr>
          <w:sz w:val="24"/>
          <w:szCs w:val="24"/>
        </w:rPr>
        <w:t xml:space="preserve"> per ser el primer</w:t>
      </w:r>
      <w:r w:rsidR="00953DD3" w:rsidRPr="00BC119B">
        <w:rPr>
          <w:sz w:val="24"/>
          <w:szCs w:val="24"/>
        </w:rPr>
        <w:t>,</w:t>
      </w:r>
      <w:r w:rsidR="00CA3A66" w:rsidRPr="00BC119B">
        <w:rPr>
          <w:sz w:val="24"/>
          <w:szCs w:val="24"/>
        </w:rPr>
        <w:t xml:space="preserve"> i menysprear la resta d’estils</w:t>
      </w:r>
      <w:r w:rsidR="000C4115" w:rsidRPr="00BC119B">
        <w:rPr>
          <w:sz w:val="24"/>
          <w:szCs w:val="24"/>
        </w:rPr>
        <w:t>,</w:t>
      </w:r>
      <w:r w:rsidR="00CA3A66" w:rsidRPr="00BC119B">
        <w:rPr>
          <w:sz w:val="24"/>
          <w:szCs w:val="24"/>
        </w:rPr>
        <w:t xml:space="preserve"> </w:t>
      </w:r>
      <w:r w:rsidR="000175BD" w:rsidRPr="00BC119B">
        <w:rPr>
          <w:sz w:val="24"/>
          <w:szCs w:val="24"/>
        </w:rPr>
        <w:t>és molt qüestionable i p</w:t>
      </w:r>
      <w:r w:rsidR="00CA3A66" w:rsidRPr="00BC119B">
        <w:rPr>
          <w:sz w:val="24"/>
          <w:szCs w:val="24"/>
        </w:rPr>
        <w:t xml:space="preserve">osa en evidència una estretor de mires i una incomprensió </w:t>
      </w:r>
      <w:r w:rsidR="000175BD" w:rsidRPr="00BC119B">
        <w:rPr>
          <w:sz w:val="24"/>
          <w:szCs w:val="24"/>
        </w:rPr>
        <w:t>envers</w:t>
      </w:r>
      <w:r w:rsidR="00CA3A66" w:rsidRPr="00BC119B">
        <w:rPr>
          <w:sz w:val="24"/>
          <w:szCs w:val="24"/>
        </w:rPr>
        <w:t xml:space="preserve"> l’arquitectura </w:t>
      </w:r>
      <w:r w:rsidR="000175BD" w:rsidRPr="00BC119B">
        <w:rPr>
          <w:sz w:val="24"/>
          <w:szCs w:val="24"/>
        </w:rPr>
        <w:t xml:space="preserve">i el llegat </w:t>
      </w:r>
      <w:r w:rsidR="00CA3A66" w:rsidRPr="00BC119B">
        <w:rPr>
          <w:sz w:val="24"/>
          <w:szCs w:val="24"/>
        </w:rPr>
        <w:t>històric</w:t>
      </w:r>
      <w:r w:rsidR="000175BD" w:rsidRPr="00BC119B">
        <w:rPr>
          <w:sz w:val="24"/>
          <w:szCs w:val="24"/>
        </w:rPr>
        <w:t>s</w:t>
      </w:r>
      <w:r w:rsidR="00D53798" w:rsidRPr="00BC119B">
        <w:rPr>
          <w:sz w:val="24"/>
          <w:szCs w:val="24"/>
        </w:rPr>
        <w:t>.</w:t>
      </w:r>
      <w:r w:rsidR="000175BD" w:rsidRPr="00BC119B">
        <w:rPr>
          <w:sz w:val="24"/>
          <w:szCs w:val="24"/>
        </w:rPr>
        <w:t xml:space="preserve"> </w:t>
      </w:r>
      <w:r w:rsidR="008C30F9" w:rsidRPr="00BC119B">
        <w:rPr>
          <w:sz w:val="24"/>
          <w:szCs w:val="24"/>
        </w:rPr>
        <w:t>E</w:t>
      </w:r>
      <w:r w:rsidR="00CA3A66" w:rsidRPr="00BC119B">
        <w:rPr>
          <w:sz w:val="24"/>
          <w:szCs w:val="24"/>
        </w:rPr>
        <w:t xml:space="preserve">l monestir </w:t>
      </w:r>
      <w:r w:rsidR="00C95788" w:rsidRPr="00BC119B">
        <w:rPr>
          <w:sz w:val="24"/>
          <w:szCs w:val="24"/>
        </w:rPr>
        <w:t>presenta</w:t>
      </w:r>
      <w:r w:rsidR="00CA3A66" w:rsidRPr="00BC119B">
        <w:rPr>
          <w:sz w:val="24"/>
          <w:szCs w:val="24"/>
        </w:rPr>
        <w:t xml:space="preserve"> diversos estils</w:t>
      </w:r>
      <w:r w:rsidR="00751DF6" w:rsidRPr="00BC119B">
        <w:rPr>
          <w:sz w:val="24"/>
          <w:szCs w:val="24"/>
        </w:rPr>
        <w:t>,</w:t>
      </w:r>
      <w:r w:rsidR="00CA3A66" w:rsidRPr="00BC119B">
        <w:rPr>
          <w:sz w:val="24"/>
          <w:szCs w:val="24"/>
        </w:rPr>
        <w:t xml:space="preserve"> testimoni de la seua evolució secular</w:t>
      </w:r>
      <w:r w:rsidR="00751DF6" w:rsidRPr="00BC119B">
        <w:rPr>
          <w:sz w:val="24"/>
          <w:szCs w:val="24"/>
        </w:rPr>
        <w:t>,</w:t>
      </w:r>
      <w:r w:rsidR="00CA3A66" w:rsidRPr="00BC119B">
        <w:rPr>
          <w:sz w:val="24"/>
          <w:szCs w:val="24"/>
        </w:rPr>
        <w:t xml:space="preserve"> i </w:t>
      </w:r>
      <w:r w:rsidR="00953DD3" w:rsidRPr="00BC119B">
        <w:rPr>
          <w:sz w:val="24"/>
          <w:szCs w:val="24"/>
        </w:rPr>
        <w:t>és aquesta diversitat la que configura la seua identitat</w:t>
      </w:r>
      <w:r w:rsidR="00CA3A66" w:rsidRPr="00BC119B">
        <w:rPr>
          <w:sz w:val="24"/>
          <w:szCs w:val="24"/>
        </w:rPr>
        <w:t xml:space="preserve">. </w:t>
      </w:r>
      <w:r w:rsidR="00072DF1" w:rsidRPr="00BC119B">
        <w:rPr>
          <w:sz w:val="24"/>
          <w:szCs w:val="24"/>
        </w:rPr>
        <w:t>Tots aquests elements tenen valor patrimonial.</w:t>
      </w:r>
    </w:p>
    <w:p w14:paraId="615FE703" w14:textId="77777777" w:rsidR="00264C7B" w:rsidRPr="00BC119B" w:rsidRDefault="00264C7B" w:rsidP="00B651A1">
      <w:pPr>
        <w:spacing w:after="0" w:line="360" w:lineRule="auto"/>
        <w:jc w:val="both"/>
        <w:rPr>
          <w:sz w:val="24"/>
          <w:szCs w:val="24"/>
        </w:rPr>
      </w:pPr>
    </w:p>
    <w:p w14:paraId="779FE26D" w14:textId="73715F68" w:rsidR="00313F8D" w:rsidRDefault="00950743" w:rsidP="00AC78E7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SET</w:t>
      </w:r>
      <w:r w:rsidR="000F5973" w:rsidRPr="00BC119B">
        <w:rPr>
          <w:b/>
          <w:bCs/>
          <w:sz w:val="24"/>
          <w:szCs w:val="24"/>
        </w:rPr>
        <w:t>E</w:t>
      </w:r>
      <w:r w:rsidR="00AC78E7">
        <w:rPr>
          <w:b/>
          <w:bCs/>
          <w:sz w:val="24"/>
          <w:szCs w:val="24"/>
        </w:rPr>
        <w:t xml:space="preserve">NA. </w:t>
      </w:r>
      <w:r w:rsidR="00AC78E7" w:rsidRPr="00191234">
        <w:rPr>
          <w:sz w:val="24"/>
          <w:szCs w:val="24"/>
        </w:rPr>
        <w:t>E</w:t>
      </w:r>
      <w:r w:rsidR="00313F8D" w:rsidRPr="00191234">
        <w:rPr>
          <w:sz w:val="24"/>
          <w:szCs w:val="24"/>
        </w:rPr>
        <w:t>n</w:t>
      </w:r>
      <w:r w:rsidR="00313F8D" w:rsidRPr="00BC119B">
        <w:rPr>
          <w:sz w:val="24"/>
          <w:szCs w:val="24"/>
        </w:rPr>
        <w:t xml:space="preserve"> el Pla Especial de Protecció, com també en l’Homologació, es reclama per a la ZRP-PC (</w:t>
      </w:r>
      <w:r w:rsidR="009B0C6F" w:rsidRPr="00BC119B">
        <w:rPr>
          <w:sz w:val="24"/>
          <w:szCs w:val="24"/>
        </w:rPr>
        <w:t xml:space="preserve">el </w:t>
      </w:r>
      <w:r w:rsidR="00313F8D" w:rsidRPr="00BC119B">
        <w:rPr>
          <w:sz w:val="24"/>
          <w:szCs w:val="24"/>
        </w:rPr>
        <w:t>complex monàstic) una nova qualificació de Terciari Hoteler, condicionada a l’autorització per part de la Conselleria de Cultura d</w:t>
      </w:r>
      <w:r w:rsidR="00C93F8E" w:rsidRPr="00BC119B">
        <w:rPr>
          <w:sz w:val="24"/>
          <w:szCs w:val="24"/>
        </w:rPr>
        <w:t>e</w:t>
      </w:r>
      <w:r w:rsidR="00313F8D" w:rsidRPr="00BC119B">
        <w:rPr>
          <w:sz w:val="24"/>
          <w:szCs w:val="24"/>
        </w:rPr>
        <w:t xml:space="preserve"> projecte sin</w:t>
      </w:r>
      <w:r w:rsidR="00E81B46">
        <w:rPr>
          <w:sz w:val="24"/>
          <w:szCs w:val="24"/>
        </w:rPr>
        <w:t>g</w:t>
      </w:r>
      <w:r w:rsidR="00313F8D" w:rsidRPr="00BC119B">
        <w:rPr>
          <w:sz w:val="24"/>
          <w:szCs w:val="24"/>
        </w:rPr>
        <w:t>ular d’acord amb l’article al art.39.</w:t>
      </w:r>
      <w:r w:rsidR="00AC78E7">
        <w:rPr>
          <w:sz w:val="24"/>
          <w:szCs w:val="24"/>
        </w:rPr>
        <w:t>2.b) de LPCV modificada</w:t>
      </w:r>
      <w:r w:rsidR="00E81B46">
        <w:rPr>
          <w:sz w:val="24"/>
          <w:szCs w:val="24"/>
        </w:rPr>
        <w:t>.</w:t>
      </w:r>
    </w:p>
    <w:p w14:paraId="7DD41C23" w14:textId="403B1DF1" w:rsidR="00313F8D" w:rsidRPr="00BC119B" w:rsidRDefault="002B7483" w:rsidP="002B7483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Aquesta petició s’aparta clarament </w:t>
      </w:r>
      <w:r w:rsidR="009B0C6F" w:rsidRPr="00BC119B">
        <w:rPr>
          <w:sz w:val="24"/>
          <w:szCs w:val="24"/>
        </w:rPr>
        <w:t xml:space="preserve">d’allò que la legislació de patrimoni estableix </w:t>
      </w:r>
      <w:r>
        <w:rPr>
          <w:sz w:val="24"/>
          <w:szCs w:val="24"/>
        </w:rPr>
        <w:t xml:space="preserve">de forma ordinària per a la preservació dels </w:t>
      </w:r>
      <w:proofErr w:type="spellStart"/>
      <w:r>
        <w:rPr>
          <w:sz w:val="24"/>
          <w:szCs w:val="24"/>
        </w:rPr>
        <w:t>BIC’s</w:t>
      </w:r>
      <w:proofErr w:type="spellEnd"/>
      <w:r>
        <w:rPr>
          <w:sz w:val="24"/>
          <w:szCs w:val="24"/>
        </w:rPr>
        <w:t xml:space="preserve"> </w:t>
      </w:r>
      <w:r w:rsidR="00191234">
        <w:rPr>
          <w:sz w:val="24"/>
          <w:szCs w:val="24"/>
        </w:rPr>
        <w:t xml:space="preserve">. </w:t>
      </w:r>
      <w:r w:rsidR="009B0C6F" w:rsidRPr="00BC119B">
        <w:rPr>
          <w:sz w:val="24"/>
          <w:szCs w:val="24"/>
        </w:rPr>
        <w:t xml:space="preserve">Si aquest PEP </w:t>
      </w:r>
      <w:proofErr w:type="spellStart"/>
      <w:r w:rsidR="009B0C6F" w:rsidRPr="00BC119B">
        <w:rPr>
          <w:sz w:val="24"/>
          <w:szCs w:val="24"/>
        </w:rPr>
        <w:t>tinguera</w:t>
      </w:r>
      <w:proofErr w:type="spellEnd"/>
      <w:r w:rsidR="009B0C6F" w:rsidRPr="00BC119B">
        <w:rPr>
          <w:sz w:val="24"/>
          <w:szCs w:val="24"/>
        </w:rPr>
        <w:t xml:space="preserve"> per prioritat la preservació del monument, no caldria </w:t>
      </w:r>
      <w:r w:rsidR="00C93F8E" w:rsidRPr="00BC119B">
        <w:rPr>
          <w:sz w:val="24"/>
          <w:szCs w:val="24"/>
        </w:rPr>
        <w:t>un projecte</w:t>
      </w:r>
      <w:r w:rsidR="009B0C6F" w:rsidRPr="00BC119B">
        <w:rPr>
          <w:sz w:val="24"/>
          <w:szCs w:val="24"/>
        </w:rPr>
        <w:t xml:space="preserve"> singular.</w:t>
      </w:r>
    </w:p>
    <w:p w14:paraId="5B8E3DB4" w14:textId="0E56B967" w:rsidR="009706DB" w:rsidRPr="00BC119B" w:rsidRDefault="009706DB" w:rsidP="00264C7B">
      <w:pPr>
        <w:spacing w:after="0" w:line="360" w:lineRule="auto"/>
        <w:ind w:firstLine="360"/>
        <w:jc w:val="both"/>
        <w:rPr>
          <w:sz w:val="24"/>
          <w:szCs w:val="24"/>
        </w:rPr>
      </w:pPr>
      <w:r w:rsidRPr="00BC119B">
        <w:rPr>
          <w:sz w:val="24"/>
          <w:szCs w:val="24"/>
        </w:rPr>
        <w:t>Per quin motiu s’hauria de concedir aquesta</w:t>
      </w:r>
      <w:r w:rsidR="009B1D31" w:rsidRPr="00BC119B">
        <w:rPr>
          <w:sz w:val="24"/>
          <w:szCs w:val="24"/>
        </w:rPr>
        <w:t xml:space="preserve"> autorització singular</w:t>
      </w:r>
      <w:r w:rsidRPr="00BC119B">
        <w:rPr>
          <w:sz w:val="24"/>
          <w:szCs w:val="24"/>
        </w:rPr>
        <w:t xml:space="preserve">? </w:t>
      </w:r>
    </w:p>
    <w:p w14:paraId="28467A50" w14:textId="7827589E" w:rsidR="009B7A04" w:rsidRPr="00BC119B" w:rsidRDefault="00264C7B" w:rsidP="00264C7B">
      <w:pPr>
        <w:pStyle w:val="Prrafodelista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—</w:t>
      </w:r>
      <w:r w:rsidR="002B7483">
        <w:rPr>
          <w:sz w:val="24"/>
          <w:szCs w:val="24"/>
        </w:rPr>
        <w:t>El projecte d’ús terciari</w:t>
      </w:r>
      <w:r w:rsidR="005A6C45">
        <w:rPr>
          <w:sz w:val="24"/>
          <w:szCs w:val="24"/>
        </w:rPr>
        <w:t xml:space="preserve"> hoteler</w:t>
      </w:r>
      <w:r w:rsidR="009706DB" w:rsidRPr="00BC119B">
        <w:rPr>
          <w:sz w:val="24"/>
          <w:szCs w:val="24"/>
        </w:rPr>
        <w:t xml:space="preserve"> no </w:t>
      </w:r>
      <w:r w:rsidR="002B7483">
        <w:rPr>
          <w:sz w:val="24"/>
          <w:szCs w:val="24"/>
        </w:rPr>
        <w:t xml:space="preserve">millorarà de cap manera la </w:t>
      </w:r>
      <w:r w:rsidR="009706DB" w:rsidRPr="00BC119B">
        <w:rPr>
          <w:sz w:val="24"/>
          <w:szCs w:val="24"/>
        </w:rPr>
        <w:t>relació del monument amb l’entorn territorial</w:t>
      </w:r>
      <w:r w:rsidR="004C6D27">
        <w:rPr>
          <w:sz w:val="24"/>
          <w:szCs w:val="24"/>
        </w:rPr>
        <w:t>, e</w:t>
      </w:r>
      <w:r w:rsidR="00D26F29" w:rsidRPr="00BC119B">
        <w:rPr>
          <w:sz w:val="24"/>
          <w:szCs w:val="24"/>
        </w:rPr>
        <w:t>n tot cas, pot empitjorar-lo tal com es planteja en el PEP.</w:t>
      </w:r>
    </w:p>
    <w:p w14:paraId="50613B8B" w14:textId="18BF4D49" w:rsidR="009B7A04" w:rsidRPr="00BC119B" w:rsidRDefault="00264C7B" w:rsidP="00264C7B">
      <w:pPr>
        <w:pStyle w:val="Prrafodelista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—</w:t>
      </w:r>
      <w:r w:rsidR="009B7A04" w:rsidRPr="00BC119B">
        <w:rPr>
          <w:sz w:val="24"/>
          <w:szCs w:val="24"/>
        </w:rPr>
        <w:t>T</w:t>
      </w:r>
      <w:r w:rsidR="009706DB" w:rsidRPr="00BC119B">
        <w:rPr>
          <w:sz w:val="24"/>
          <w:szCs w:val="24"/>
        </w:rPr>
        <w:t xml:space="preserve">ampoc s’evitarà usos degradants perquè </w:t>
      </w:r>
      <w:r w:rsidR="00D24307" w:rsidRPr="00BC119B">
        <w:rPr>
          <w:sz w:val="24"/>
          <w:szCs w:val="24"/>
        </w:rPr>
        <w:t>els usos actuals del monesti</w:t>
      </w:r>
      <w:r w:rsidR="004C6D27">
        <w:rPr>
          <w:sz w:val="24"/>
          <w:szCs w:val="24"/>
        </w:rPr>
        <w:t>r</w:t>
      </w:r>
      <w:r w:rsidR="00DC3F49" w:rsidRPr="00BC119B">
        <w:rPr>
          <w:sz w:val="24"/>
          <w:szCs w:val="24"/>
        </w:rPr>
        <w:t xml:space="preserve"> són</w:t>
      </w:r>
      <w:r w:rsidR="00D24307" w:rsidRPr="00BC119B">
        <w:rPr>
          <w:sz w:val="24"/>
          <w:szCs w:val="24"/>
        </w:rPr>
        <w:t xml:space="preserve"> molt dignes</w:t>
      </w:r>
      <w:r w:rsidR="005A6C45">
        <w:rPr>
          <w:sz w:val="24"/>
          <w:szCs w:val="24"/>
        </w:rPr>
        <w:t>, i</w:t>
      </w:r>
      <w:r w:rsidR="009B7A04" w:rsidRPr="00BC119B">
        <w:rPr>
          <w:sz w:val="24"/>
          <w:szCs w:val="24"/>
        </w:rPr>
        <w:t xml:space="preserve"> aquest usos afavoreixen un ritme de consolidació que permet la conservació dels valors patrimonials</w:t>
      </w:r>
      <w:r w:rsidR="009B1D31" w:rsidRPr="00BC119B">
        <w:rPr>
          <w:sz w:val="24"/>
          <w:szCs w:val="24"/>
        </w:rPr>
        <w:t xml:space="preserve"> i la conservació de la identitat del monestir.</w:t>
      </w:r>
    </w:p>
    <w:p w14:paraId="62ADFFC8" w14:textId="3EC7519A" w:rsidR="009B7A04" w:rsidRPr="00BC119B" w:rsidRDefault="00264C7B" w:rsidP="005A6C45">
      <w:pPr>
        <w:pStyle w:val="Prrafodelista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—</w:t>
      </w:r>
      <w:r w:rsidR="00D24307" w:rsidRPr="00BC119B">
        <w:rPr>
          <w:sz w:val="24"/>
          <w:szCs w:val="24"/>
        </w:rPr>
        <w:t>N</w:t>
      </w:r>
      <w:r w:rsidR="009706DB" w:rsidRPr="00BC119B">
        <w:rPr>
          <w:sz w:val="24"/>
          <w:szCs w:val="24"/>
        </w:rPr>
        <w:t xml:space="preserve">o es pot considerar una actuació </w:t>
      </w:r>
      <w:proofErr w:type="spellStart"/>
      <w:r w:rsidR="005A6C45">
        <w:rPr>
          <w:sz w:val="24"/>
          <w:szCs w:val="24"/>
        </w:rPr>
        <w:t>d’interés</w:t>
      </w:r>
      <w:proofErr w:type="spellEnd"/>
      <w:r w:rsidR="005A6C45">
        <w:rPr>
          <w:sz w:val="24"/>
          <w:szCs w:val="24"/>
        </w:rPr>
        <w:t xml:space="preserve"> general sinó</w:t>
      </w:r>
      <w:r w:rsidR="009706DB" w:rsidRPr="00BC119B">
        <w:rPr>
          <w:sz w:val="24"/>
          <w:szCs w:val="24"/>
        </w:rPr>
        <w:t xml:space="preserve"> exclusivament privat</w:t>
      </w:r>
      <w:r w:rsidR="005A6C45">
        <w:rPr>
          <w:sz w:val="24"/>
          <w:szCs w:val="24"/>
        </w:rPr>
        <w:t xml:space="preserve"> i en</w:t>
      </w:r>
      <w:r w:rsidR="00D24307" w:rsidRPr="00BC119B">
        <w:rPr>
          <w:sz w:val="24"/>
          <w:szCs w:val="24"/>
        </w:rPr>
        <w:t xml:space="preserve"> benefici </w:t>
      </w:r>
      <w:r w:rsidR="00F765D9" w:rsidRPr="00BC119B">
        <w:rPr>
          <w:sz w:val="24"/>
          <w:szCs w:val="24"/>
        </w:rPr>
        <w:t>únicament</w:t>
      </w:r>
      <w:r w:rsidR="00D24307" w:rsidRPr="00BC119B">
        <w:rPr>
          <w:sz w:val="24"/>
          <w:szCs w:val="24"/>
        </w:rPr>
        <w:t xml:space="preserve"> </w:t>
      </w:r>
      <w:r w:rsidR="005A6C45">
        <w:rPr>
          <w:sz w:val="24"/>
          <w:szCs w:val="24"/>
        </w:rPr>
        <w:t xml:space="preserve">dels </w:t>
      </w:r>
      <w:r w:rsidR="00D24307" w:rsidRPr="00BC119B">
        <w:rPr>
          <w:sz w:val="24"/>
          <w:szCs w:val="24"/>
        </w:rPr>
        <w:t>propietaris i</w:t>
      </w:r>
      <w:r w:rsidR="005A6C45">
        <w:rPr>
          <w:sz w:val="24"/>
          <w:szCs w:val="24"/>
        </w:rPr>
        <w:t xml:space="preserve"> de l’empresa interessada en l’operació</w:t>
      </w:r>
      <w:r w:rsidR="009706DB" w:rsidRPr="00BC119B">
        <w:rPr>
          <w:sz w:val="24"/>
          <w:szCs w:val="24"/>
        </w:rPr>
        <w:t xml:space="preserve">. </w:t>
      </w:r>
      <w:r w:rsidR="005A6C45">
        <w:rPr>
          <w:sz w:val="24"/>
          <w:szCs w:val="24"/>
        </w:rPr>
        <w:t>En canvi, la ciutadania perdrà</w:t>
      </w:r>
      <w:r w:rsidR="009B7A04" w:rsidRPr="00BC119B">
        <w:rPr>
          <w:sz w:val="24"/>
          <w:szCs w:val="24"/>
        </w:rPr>
        <w:t xml:space="preserve"> els valors patrimonials i el dret de gaudir-los.</w:t>
      </w:r>
    </w:p>
    <w:p w14:paraId="4E3C9746" w14:textId="2D668B8A" w:rsidR="00A052C7" w:rsidRPr="00BC119B" w:rsidRDefault="00264C7B" w:rsidP="00264C7B">
      <w:pPr>
        <w:pStyle w:val="Prrafodelista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—</w:t>
      </w:r>
      <w:r w:rsidR="005A6C45">
        <w:rPr>
          <w:sz w:val="24"/>
          <w:szCs w:val="24"/>
        </w:rPr>
        <w:t>No es pot tampoc</w:t>
      </w:r>
      <w:r w:rsidR="00D24307" w:rsidRPr="00BC119B">
        <w:rPr>
          <w:sz w:val="24"/>
          <w:szCs w:val="24"/>
        </w:rPr>
        <w:t xml:space="preserve"> considerar un</w:t>
      </w:r>
      <w:r w:rsidR="009706DB" w:rsidRPr="00BC119B">
        <w:rPr>
          <w:sz w:val="24"/>
          <w:szCs w:val="24"/>
        </w:rPr>
        <w:t xml:space="preserve"> projecte </w:t>
      </w:r>
      <w:r w:rsidR="00A052C7" w:rsidRPr="00BC119B">
        <w:rPr>
          <w:sz w:val="24"/>
          <w:szCs w:val="24"/>
        </w:rPr>
        <w:t xml:space="preserve">singular </w:t>
      </w:r>
      <w:r w:rsidR="009706DB" w:rsidRPr="00BC119B">
        <w:rPr>
          <w:sz w:val="24"/>
          <w:szCs w:val="24"/>
        </w:rPr>
        <w:t>rellevant</w:t>
      </w:r>
      <w:r w:rsidR="00F765D9" w:rsidRPr="00BC119B">
        <w:rPr>
          <w:sz w:val="24"/>
          <w:szCs w:val="24"/>
        </w:rPr>
        <w:t xml:space="preserve">, ja que pot suposar </w:t>
      </w:r>
      <w:r w:rsidR="00D24307" w:rsidRPr="00BC119B">
        <w:rPr>
          <w:sz w:val="24"/>
          <w:szCs w:val="24"/>
        </w:rPr>
        <w:t>la desaparició de bona part dels valors culturals de Sant Jeroni</w:t>
      </w:r>
      <w:r w:rsidR="00F765D9" w:rsidRPr="00BC119B">
        <w:rPr>
          <w:sz w:val="24"/>
          <w:szCs w:val="24"/>
        </w:rPr>
        <w:t xml:space="preserve"> a causa de la</w:t>
      </w:r>
      <w:r w:rsidR="00D24307" w:rsidRPr="00BC119B">
        <w:rPr>
          <w:sz w:val="24"/>
          <w:szCs w:val="24"/>
        </w:rPr>
        <w:t xml:space="preserve"> rebaixa</w:t>
      </w:r>
      <w:r w:rsidR="00F765D9" w:rsidRPr="00BC119B">
        <w:rPr>
          <w:sz w:val="24"/>
          <w:szCs w:val="24"/>
        </w:rPr>
        <w:t xml:space="preserve"> d</w:t>
      </w:r>
      <w:r w:rsidR="00D24307" w:rsidRPr="00BC119B">
        <w:rPr>
          <w:sz w:val="24"/>
          <w:szCs w:val="24"/>
        </w:rPr>
        <w:t>els nivells de protecció</w:t>
      </w:r>
      <w:r w:rsidR="00DC3F49" w:rsidRPr="00BC119B">
        <w:rPr>
          <w:sz w:val="24"/>
          <w:szCs w:val="24"/>
        </w:rPr>
        <w:t xml:space="preserve"> introduïts en aquest PEP. A més,</w:t>
      </w:r>
      <w:r w:rsidR="00D24307" w:rsidRPr="00BC119B">
        <w:rPr>
          <w:sz w:val="24"/>
          <w:szCs w:val="24"/>
        </w:rPr>
        <w:t xml:space="preserve"> </w:t>
      </w:r>
      <w:r w:rsidR="00F765D9" w:rsidRPr="00BC119B">
        <w:rPr>
          <w:sz w:val="24"/>
          <w:szCs w:val="24"/>
        </w:rPr>
        <w:t xml:space="preserve">la </w:t>
      </w:r>
      <w:r w:rsidR="00D24307" w:rsidRPr="00BC119B">
        <w:rPr>
          <w:sz w:val="24"/>
          <w:szCs w:val="24"/>
        </w:rPr>
        <w:t>minimitza</w:t>
      </w:r>
      <w:r w:rsidR="00F765D9" w:rsidRPr="00BC119B">
        <w:rPr>
          <w:sz w:val="24"/>
          <w:szCs w:val="24"/>
        </w:rPr>
        <w:t>ció d’</w:t>
      </w:r>
      <w:r w:rsidR="00D24307" w:rsidRPr="00BC119B">
        <w:rPr>
          <w:sz w:val="24"/>
          <w:szCs w:val="24"/>
        </w:rPr>
        <w:t>obres de manteniment i restauració</w:t>
      </w:r>
      <w:r w:rsidR="005E042B" w:rsidRPr="00BC119B">
        <w:rPr>
          <w:sz w:val="24"/>
          <w:szCs w:val="24"/>
        </w:rPr>
        <w:t xml:space="preserve"> per afavorir la </w:t>
      </w:r>
      <w:r w:rsidR="00D26F29" w:rsidRPr="00BC119B">
        <w:rPr>
          <w:sz w:val="24"/>
          <w:szCs w:val="24"/>
        </w:rPr>
        <w:t xml:space="preserve">rehabilitació </w:t>
      </w:r>
      <w:r w:rsidR="005E042B" w:rsidRPr="00BC119B">
        <w:rPr>
          <w:sz w:val="24"/>
          <w:szCs w:val="24"/>
        </w:rPr>
        <w:t>hotelera</w:t>
      </w:r>
      <w:r w:rsidR="00D26F29" w:rsidRPr="00BC119B">
        <w:rPr>
          <w:sz w:val="24"/>
          <w:szCs w:val="24"/>
        </w:rPr>
        <w:t xml:space="preserve"> </w:t>
      </w:r>
      <w:r w:rsidR="005E042B" w:rsidRPr="00BC119B">
        <w:rPr>
          <w:sz w:val="24"/>
          <w:szCs w:val="24"/>
        </w:rPr>
        <w:t>permet introduir canvis</w:t>
      </w:r>
      <w:r w:rsidR="005A6C45">
        <w:rPr>
          <w:sz w:val="24"/>
          <w:szCs w:val="24"/>
        </w:rPr>
        <w:t xml:space="preserve"> dràstics</w:t>
      </w:r>
      <w:r w:rsidR="00DC3F49" w:rsidRPr="00BC119B">
        <w:rPr>
          <w:sz w:val="24"/>
          <w:szCs w:val="24"/>
        </w:rPr>
        <w:t>,</w:t>
      </w:r>
      <w:r w:rsidR="00D26F29" w:rsidRPr="00BC119B">
        <w:rPr>
          <w:sz w:val="24"/>
          <w:szCs w:val="24"/>
        </w:rPr>
        <w:t xml:space="preserve"> que</w:t>
      </w:r>
      <w:r w:rsidR="00DC3F49" w:rsidRPr="00BC119B">
        <w:rPr>
          <w:sz w:val="24"/>
          <w:szCs w:val="24"/>
        </w:rPr>
        <w:t xml:space="preserve"> encara dificulten més la conservació dels valors històrics i artístics</w:t>
      </w:r>
      <w:r w:rsidR="00D26F29" w:rsidRPr="00BC119B">
        <w:rPr>
          <w:sz w:val="24"/>
          <w:szCs w:val="24"/>
        </w:rPr>
        <w:t xml:space="preserve"> si no els destrueixen</w:t>
      </w:r>
      <w:r w:rsidR="00DC3F49" w:rsidRPr="00BC119B">
        <w:rPr>
          <w:sz w:val="24"/>
          <w:szCs w:val="24"/>
        </w:rPr>
        <w:t>.</w:t>
      </w:r>
      <w:r w:rsidR="005919D3" w:rsidRPr="00BC119B">
        <w:rPr>
          <w:sz w:val="24"/>
          <w:szCs w:val="24"/>
        </w:rPr>
        <w:t xml:space="preserve"> Tot això</w:t>
      </w:r>
      <w:r w:rsidR="005E042B" w:rsidRPr="00BC119B">
        <w:rPr>
          <w:sz w:val="24"/>
          <w:szCs w:val="24"/>
        </w:rPr>
        <w:t>,</w:t>
      </w:r>
      <w:r w:rsidR="00F765D9" w:rsidRPr="00BC119B">
        <w:rPr>
          <w:sz w:val="24"/>
          <w:szCs w:val="24"/>
        </w:rPr>
        <w:t xml:space="preserve"> junt amb l’oblit </w:t>
      </w:r>
      <w:r w:rsidR="005E042B" w:rsidRPr="00BC119B">
        <w:rPr>
          <w:sz w:val="24"/>
          <w:szCs w:val="24"/>
        </w:rPr>
        <w:t>i</w:t>
      </w:r>
      <w:r w:rsidR="00F765D9" w:rsidRPr="00BC119B">
        <w:rPr>
          <w:sz w:val="24"/>
          <w:szCs w:val="24"/>
        </w:rPr>
        <w:t xml:space="preserve"> perjudici del patrimoni vinculat al llegat </w:t>
      </w:r>
      <w:r w:rsidR="005919D3" w:rsidRPr="00BC119B">
        <w:rPr>
          <w:sz w:val="24"/>
          <w:szCs w:val="24"/>
        </w:rPr>
        <w:t xml:space="preserve">material i immaterial </w:t>
      </w:r>
      <w:r w:rsidR="00F765D9" w:rsidRPr="00BC119B">
        <w:rPr>
          <w:sz w:val="24"/>
          <w:szCs w:val="24"/>
        </w:rPr>
        <w:t>dels March</w:t>
      </w:r>
      <w:r w:rsidR="00A052C7" w:rsidRPr="00BC119B">
        <w:rPr>
          <w:sz w:val="24"/>
          <w:szCs w:val="24"/>
        </w:rPr>
        <w:t>.</w:t>
      </w:r>
    </w:p>
    <w:p w14:paraId="691F7A03" w14:textId="77777777" w:rsidR="00191234" w:rsidRDefault="00A538BC" w:rsidP="00191234">
      <w:pPr>
        <w:spacing w:after="0" w:line="360" w:lineRule="auto"/>
        <w:ind w:firstLine="708"/>
        <w:jc w:val="both"/>
        <w:rPr>
          <w:sz w:val="24"/>
          <w:szCs w:val="24"/>
        </w:rPr>
      </w:pPr>
      <w:r w:rsidRPr="00BC119B">
        <w:rPr>
          <w:sz w:val="24"/>
          <w:szCs w:val="24"/>
        </w:rPr>
        <w:t>Encara més preocupant és el que di</w:t>
      </w:r>
      <w:r w:rsidR="00264C7B">
        <w:rPr>
          <w:sz w:val="24"/>
          <w:szCs w:val="24"/>
        </w:rPr>
        <w:t>u el PEP a la pàgina</w:t>
      </w:r>
      <w:r w:rsidR="00F765D9" w:rsidRPr="00BC119B">
        <w:rPr>
          <w:sz w:val="24"/>
          <w:szCs w:val="24"/>
        </w:rPr>
        <w:t>19</w:t>
      </w:r>
      <w:r w:rsidR="00191234">
        <w:rPr>
          <w:sz w:val="24"/>
          <w:szCs w:val="24"/>
        </w:rPr>
        <w:t xml:space="preserve">, </w:t>
      </w:r>
      <w:r w:rsidR="005919D3" w:rsidRPr="00BC119B">
        <w:rPr>
          <w:sz w:val="24"/>
          <w:szCs w:val="24"/>
        </w:rPr>
        <w:t>que el</w:t>
      </w:r>
      <w:r w:rsidR="005A6C45">
        <w:rPr>
          <w:sz w:val="24"/>
          <w:szCs w:val="24"/>
        </w:rPr>
        <w:t xml:space="preserve"> projecte</w:t>
      </w:r>
      <w:r w:rsidR="005919D3" w:rsidRPr="00BC119B">
        <w:rPr>
          <w:sz w:val="24"/>
          <w:szCs w:val="24"/>
        </w:rPr>
        <w:t xml:space="preserve"> requerirà edificacions</w:t>
      </w:r>
      <w:r w:rsidRPr="00BC119B">
        <w:rPr>
          <w:sz w:val="24"/>
          <w:szCs w:val="24"/>
        </w:rPr>
        <w:t xml:space="preserve"> incompatibles amb els</w:t>
      </w:r>
      <w:r w:rsidR="005919D3" w:rsidRPr="00BC119B">
        <w:rPr>
          <w:sz w:val="24"/>
          <w:szCs w:val="24"/>
        </w:rPr>
        <w:t xml:space="preserve"> valors patrimonials</w:t>
      </w:r>
      <w:r w:rsidRPr="00BC119B">
        <w:rPr>
          <w:sz w:val="24"/>
          <w:szCs w:val="24"/>
        </w:rPr>
        <w:t xml:space="preserve"> del monument, i </w:t>
      </w:r>
      <w:r w:rsidR="005E042B" w:rsidRPr="00BC119B">
        <w:rPr>
          <w:sz w:val="24"/>
          <w:szCs w:val="24"/>
        </w:rPr>
        <w:t xml:space="preserve">es pretén </w:t>
      </w:r>
      <w:r w:rsidRPr="00BC119B">
        <w:rPr>
          <w:sz w:val="24"/>
          <w:szCs w:val="24"/>
        </w:rPr>
        <w:t xml:space="preserve">construir-les </w:t>
      </w:r>
      <w:r w:rsidR="000A5FB4" w:rsidRPr="00BC119B">
        <w:rPr>
          <w:sz w:val="24"/>
          <w:szCs w:val="24"/>
        </w:rPr>
        <w:t xml:space="preserve">dins de l’àmbit de protecció patrimonial, </w:t>
      </w:r>
      <w:r w:rsidRPr="00BC119B">
        <w:rPr>
          <w:sz w:val="24"/>
          <w:szCs w:val="24"/>
        </w:rPr>
        <w:t>en un espai que no és urbanitzable</w:t>
      </w:r>
      <w:r w:rsidR="005E042B" w:rsidRPr="00BC119B">
        <w:rPr>
          <w:sz w:val="24"/>
          <w:szCs w:val="24"/>
        </w:rPr>
        <w:t xml:space="preserve"> i que el PEP ha requalificat per a poder-les fer si se’ls concedeix el “projecte singular”</w:t>
      </w:r>
      <w:r w:rsidRPr="00BC119B">
        <w:rPr>
          <w:sz w:val="24"/>
          <w:szCs w:val="24"/>
        </w:rPr>
        <w:t xml:space="preserve">. </w:t>
      </w:r>
    </w:p>
    <w:p w14:paraId="741ABE32" w14:textId="7F5B819E" w:rsidR="00054D3B" w:rsidRDefault="00191234" w:rsidP="00054D3B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</w:t>
      </w:r>
      <w:r w:rsidR="00A538BC" w:rsidRPr="00BC119B">
        <w:rPr>
          <w:sz w:val="24"/>
          <w:szCs w:val="24"/>
        </w:rPr>
        <w:t>questa és</w:t>
      </w:r>
      <w:r w:rsidR="00360BCD">
        <w:rPr>
          <w:sz w:val="24"/>
          <w:szCs w:val="24"/>
        </w:rPr>
        <w:t xml:space="preserve"> la mostra</w:t>
      </w:r>
      <w:r w:rsidR="00A538BC" w:rsidRPr="00BC119B">
        <w:rPr>
          <w:sz w:val="24"/>
          <w:szCs w:val="24"/>
        </w:rPr>
        <w:t xml:space="preserve"> definitiva que aquest PEP posa en gran perill el</w:t>
      </w:r>
      <w:r w:rsidR="000A5FB4" w:rsidRPr="00BC119B">
        <w:rPr>
          <w:sz w:val="24"/>
          <w:szCs w:val="24"/>
        </w:rPr>
        <w:t xml:space="preserve"> futur del</w:t>
      </w:r>
      <w:r w:rsidR="00A538BC" w:rsidRPr="00BC119B">
        <w:rPr>
          <w:sz w:val="24"/>
          <w:szCs w:val="24"/>
        </w:rPr>
        <w:t xml:space="preserve"> monestir de Sant</w:t>
      </w:r>
      <w:r w:rsidR="00054D3B">
        <w:rPr>
          <w:sz w:val="24"/>
          <w:szCs w:val="24"/>
        </w:rPr>
        <w:t xml:space="preserve"> Jeroni de </w:t>
      </w:r>
      <w:proofErr w:type="spellStart"/>
      <w:r w:rsidR="00054D3B">
        <w:rPr>
          <w:sz w:val="24"/>
          <w:szCs w:val="24"/>
        </w:rPr>
        <w:t>Cotalba</w:t>
      </w:r>
      <w:proofErr w:type="spellEnd"/>
      <w:r w:rsidR="00054D3B">
        <w:rPr>
          <w:sz w:val="24"/>
          <w:szCs w:val="24"/>
        </w:rPr>
        <w:t xml:space="preserve">, i que no pot </w:t>
      </w:r>
      <w:r w:rsidR="00D24307" w:rsidRPr="00BC119B">
        <w:rPr>
          <w:sz w:val="24"/>
          <w:szCs w:val="24"/>
        </w:rPr>
        <w:t>acollir-se a l’article 39.2.b</w:t>
      </w:r>
      <w:r w:rsidR="00A538BC" w:rsidRPr="00BC119B">
        <w:rPr>
          <w:sz w:val="24"/>
          <w:szCs w:val="24"/>
        </w:rPr>
        <w:t>, perquè el perjudici del patrimoni no pot considerar-se un projecte singular</w:t>
      </w:r>
      <w:r w:rsidR="000A5FB4" w:rsidRPr="00BC119B">
        <w:rPr>
          <w:sz w:val="24"/>
          <w:szCs w:val="24"/>
        </w:rPr>
        <w:t xml:space="preserve"> rellevant</w:t>
      </w:r>
      <w:r w:rsidR="00A538BC" w:rsidRPr="00BC119B">
        <w:rPr>
          <w:sz w:val="24"/>
          <w:szCs w:val="24"/>
        </w:rPr>
        <w:t xml:space="preserve">. </w:t>
      </w:r>
      <w:r w:rsidR="00054D3B">
        <w:rPr>
          <w:sz w:val="24"/>
          <w:szCs w:val="24"/>
        </w:rPr>
        <w:t xml:space="preserve">Finalment, hi ha un perill ulterior. Si l’article 39.2b s’aplica al monestir de Sant de </w:t>
      </w:r>
      <w:proofErr w:type="spellStart"/>
      <w:r w:rsidR="00054D3B">
        <w:rPr>
          <w:sz w:val="24"/>
          <w:szCs w:val="24"/>
        </w:rPr>
        <w:t>Cotalba</w:t>
      </w:r>
      <w:proofErr w:type="spellEnd"/>
      <w:r w:rsidR="00054D3B">
        <w:rPr>
          <w:sz w:val="24"/>
          <w:szCs w:val="24"/>
        </w:rPr>
        <w:t xml:space="preserve">, s’obri la porta per a concedir-lo a la resta de </w:t>
      </w:r>
      <w:proofErr w:type="spellStart"/>
      <w:r w:rsidR="00EB5858" w:rsidRPr="00BC119B">
        <w:rPr>
          <w:sz w:val="24"/>
          <w:szCs w:val="24"/>
        </w:rPr>
        <w:t>BI</w:t>
      </w:r>
      <w:r w:rsidR="00054D3B">
        <w:rPr>
          <w:sz w:val="24"/>
          <w:szCs w:val="24"/>
        </w:rPr>
        <w:t>C’s</w:t>
      </w:r>
      <w:proofErr w:type="spellEnd"/>
      <w:r w:rsidR="00054D3B">
        <w:rPr>
          <w:sz w:val="24"/>
          <w:szCs w:val="24"/>
        </w:rPr>
        <w:t xml:space="preserve"> que ho sol·liciten. No creiem que siga el més convenient ni ètic per a la conservació i gestió del patrimoni cultural valencià.</w:t>
      </w:r>
    </w:p>
    <w:p w14:paraId="1427250E" w14:textId="5CFC3EF8" w:rsidR="00965732" w:rsidRPr="00C62CFF" w:rsidRDefault="00C62CFF" w:rsidP="00C62CF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E1017">
        <w:rPr>
          <w:sz w:val="24"/>
          <w:szCs w:val="24"/>
        </w:rPr>
        <w:t>Exposades aquestes al·legacions</w:t>
      </w:r>
      <w:r w:rsidR="00AE789A">
        <w:rPr>
          <w:sz w:val="24"/>
          <w:szCs w:val="24"/>
        </w:rPr>
        <w:t>,</w:t>
      </w:r>
    </w:p>
    <w:p w14:paraId="31272394" w14:textId="645C8A41" w:rsidR="00EB5858" w:rsidRPr="00DE3A04" w:rsidRDefault="00EB5858" w:rsidP="00EB5858">
      <w:pPr>
        <w:spacing w:after="0" w:line="360" w:lineRule="auto"/>
        <w:jc w:val="both"/>
        <w:rPr>
          <w:sz w:val="16"/>
          <w:szCs w:val="16"/>
        </w:rPr>
      </w:pPr>
    </w:p>
    <w:p w14:paraId="43E64D11" w14:textId="5408867D" w:rsidR="00EB5858" w:rsidRPr="00AE789A" w:rsidRDefault="00EB5858" w:rsidP="00EB5858">
      <w:pPr>
        <w:spacing w:after="0" w:line="360" w:lineRule="auto"/>
        <w:jc w:val="both"/>
        <w:rPr>
          <w:sz w:val="36"/>
          <w:szCs w:val="36"/>
        </w:rPr>
      </w:pPr>
      <w:r w:rsidRPr="00AE789A">
        <w:rPr>
          <w:sz w:val="36"/>
          <w:szCs w:val="36"/>
        </w:rPr>
        <w:t>SOL·LICIT</w:t>
      </w:r>
      <w:r w:rsidR="00AE789A">
        <w:rPr>
          <w:sz w:val="36"/>
          <w:szCs w:val="36"/>
        </w:rPr>
        <w:t>E</w:t>
      </w:r>
    </w:p>
    <w:p w14:paraId="20D1E15C" w14:textId="4378D4F9" w:rsidR="00EB5858" w:rsidRPr="00460A2C" w:rsidRDefault="00060859" w:rsidP="00460A2C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</w:t>
      </w:r>
      <w:r w:rsidR="00460A2C">
        <w:rPr>
          <w:b/>
          <w:bCs/>
          <w:sz w:val="24"/>
          <w:szCs w:val="24"/>
        </w:rPr>
        <w:t xml:space="preserve">. </w:t>
      </w:r>
      <w:r w:rsidR="00EB5858">
        <w:rPr>
          <w:sz w:val="24"/>
          <w:szCs w:val="24"/>
        </w:rPr>
        <w:t xml:space="preserve">Sant Jeroni de </w:t>
      </w:r>
      <w:proofErr w:type="spellStart"/>
      <w:r w:rsidR="00EB5858">
        <w:rPr>
          <w:sz w:val="24"/>
          <w:szCs w:val="24"/>
        </w:rPr>
        <w:t>Cotalba</w:t>
      </w:r>
      <w:proofErr w:type="spellEnd"/>
      <w:r w:rsidR="00EB5858">
        <w:rPr>
          <w:sz w:val="24"/>
          <w:szCs w:val="24"/>
        </w:rPr>
        <w:t xml:space="preserve"> requereix un Pla Especial de Protecció que realment </w:t>
      </w:r>
      <w:proofErr w:type="spellStart"/>
      <w:r w:rsidR="00EB5858">
        <w:rPr>
          <w:sz w:val="24"/>
          <w:szCs w:val="24"/>
        </w:rPr>
        <w:t>tinga</w:t>
      </w:r>
      <w:proofErr w:type="spellEnd"/>
      <w:r w:rsidR="00EB5858">
        <w:rPr>
          <w:sz w:val="24"/>
          <w:szCs w:val="24"/>
        </w:rPr>
        <w:t xml:space="preserve"> per objectiu la preserv</w:t>
      </w:r>
      <w:r w:rsidR="00965732">
        <w:rPr>
          <w:sz w:val="24"/>
          <w:szCs w:val="24"/>
        </w:rPr>
        <w:t>a</w:t>
      </w:r>
      <w:r w:rsidR="00460A2C">
        <w:rPr>
          <w:sz w:val="24"/>
          <w:szCs w:val="24"/>
        </w:rPr>
        <w:t>ció del seu patrimoni cultural</w:t>
      </w:r>
      <w:r w:rsidR="00191234">
        <w:rPr>
          <w:sz w:val="24"/>
          <w:szCs w:val="24"/>
        </w:rPr>
        <w:t>, la consolidació i l’acreixement dels seus valors de cara al futur, tal com diu la legislació vigent.</w:t>
      </w:r>
    </w:p>
    <w:p w14:paraId="73BAFFE6" w14:textId="77777777" w:rsidR="00264C7B" w:rsidRDefault="00264C7B" w:rsidP="00264C7B">
      <w:pPr>
        <w:spacing w:after="0" w:line="360" w:lineRule="auto"/>
        <w:ind w:firstLine="708"/>
        <w:jc w:val="both"/>
        <w:rPr>
          <w:sz w:val="24"/>
          <w:szCs w:val="24"/>
        </w:rPr>
      </w:pPr>
    </w:p>
    <w:p w14:paraId="6183025A" w14:textId="7921D54B" w:rsidR="00264C7B" w:rsidRPr="00460A2C" w:rsidRDefault="00060859" w:rsidP="00460A2C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DOS</w:t>
      </w:r>
      <w:r w:rsidR="00460A2C">
        <w:rPr>
          <w:b/>
          <w:bCs/>
          <w:sz w:val="24"/>
          <w:szCs w:val="24"/>
        </w:rPr>
        <w:t xml:space="preserve">. </w:t>
      </w:r>
      <w:r w:rsidR="00717886">
        <w:rPr>
          <w:sz w:val="24"/>
          <w:szCs w:val="24"/>
        </w:rPr>
        <w:t>Demanem que e</w:t>
      </w:r>
      <w:r w:rsidR="00BA6766">
        <w:rPr>
          <w:sz w:val="24"/>
          <w:szCs w:val="24"/>
        </w:rPr>
        <w:t xml:space="preserve">ls usos que s’autoritzen en el Pla Especial de Protecció </w:t>
      </w:r>
      <w:r w:rsidR="00717886">
        <w:rPr>
          <w:sz w:val="24"/>
          <w:szCs w:val="24"/>
        </w:rPr>
        <w:t>siguen</w:t>
      </w:r>
      <w:r w:rsidR="00BA6766">
        <w:rPr>
          <w:sz w:val="24"/>
          <w:szCs w:val="24"/>
        </w:rPr>
        <w:t xml:space="preserve"> aquells que permeten la conservació, gestió i millora dels seus valors </w:t>
      </w:r>
      <w:r w:rsidR="00460A2C">
        <w:rPr>
          <w:sz w:val="24"/>
          <w:szCs w:val="24"/>
        </w:rPr>
        <w:t xml:space="preserve">culturals per a benefici col·lectiu. </w:t>
      </w:r>
    </w:p>
    <w:p w14:paraId="13D10582" w14:textId="79FE1E51" w:rsidR="008D029C" w:rsidRDefault="00717886" w:rsidP="00264C7B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696F0B1" w14:textId="297BD1DA" w:rsidR="00C33940" w:rsidRPr="00460A2C" w:rsidRDefault="00460A2C" w:rsidP="00460A2C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</w:t>
      </w:r>
      <w:r w:rsidR="00060859">
        <w:rPr>
          <w:b/>
          <w:bCs/>
          <w:sz w:val="24"/>
          <w:szCs w:val="24"/>
        </w:rPr>
        <w:t>ES</w:t>
      </w:r>
      <w:r>
        <w:rPr>
          <w:b/>
          <w:bCs/>
          <w:sz w:val="24"/>
          <w:szCs w:val="24"/>
        </w:rPr>
        <w:t xml:space="preserve">. </w:t>
      </w:r>
      <w:r w:rsidR="00717886">
        <w:rPr>
          <w:sz w:val="24"/>
          <w:szCs w:val="24"/>
        </w:rPr>
        <w:t xml:space="preserve">Considerem un abús que  </w:t>
      </w:r>
      <w:r w:rsidR="00426061">
        <w:rPr>
          <w:sz w:val="24"/>
          <w:szCs w:val="24"/>
        </w:rPr>
        <w:t xml:space="preserve">l’ús </w:t>
      </w:r>
      <w:r w:rsidR="00717886">
        <w:rPr>
          <w:sz w:val="24"/>
          <w:szCs w:val="24"/>
        </w:rPr>
        <w:t>Terciari Hoteler</w:t>
      </w:r>
      <w:r w:rsidR="007B6DBB">
        <w:rPr>
          <w:sz w:val="24"/>
          <w:szCs w:val="24"/>
        </w:rPr>
        <w:t xml:space="preserve"> vulga aplicar-se a</w:t>
      </w:r>
      <w:r w:rsidR="00717886">
        <w:rPr>
          <w:sz w:val="24"/>
          <w:szCs w:val="24"/>
        </w:rPr>
        <w:t xml:space="preserve"> </w:t>
      </w:r>
      <w:r w:rsidR="00426061">
        <w:rPr>
          <w:sz w:val="24"/>
          <w:szCs w:val="24"/>
        </w:rPr>
        <w:t xml:space="preserve">tota la immensa àrea de </w:t>
      </w:r>
      <w:r>
        <w:rPr>
          <w:sz w:val="24"/>
          <w:szCs w:val="24"/>
        </w:rPr>
        <w:t>33.936,</w:t>
      </w:r>
      <w:r w:rsidR="00717886">
        <w:rPr>
          <w:sz w:val="24"/>
          <w:szCs w:val="24"/>
        </w:rPr>
        <w:t>35 m</w:t>
      </w:r>
      <w:r>
        <w:rPr>
          <w:sz w:val="24"/>
          <w:szCs w:val="24"/>
          <w:vertAlign w:val="superscript"/>
        </w:rPr>
        <w:t>2</w:t>
      </w:r>
      <w:r w:rsidR="00717886">
        <w:rPr>
          <w:sz w:val="24"/>
          <w:szCs w:val="24"/>
        </w:rPr>
        <w:t xml:space="preserve"> </w:t>
      </w:r>
      <w:r w:rsidR="00426061">
        <w:rPr>
          <w:sz w:val="24"/>
          <w:szCs w:val="24"/>
        </w:rPr>
        <w:t xml:space="preserve">que s’ha classificat com a </w:t>
      </w:r>
      <w:r w:rsidR="00717886" w:rsidRPr="004B1228">
        <w:rPr>
          <w:sz w:val="24"/>
          <w:szCs w:val="24"/>
        </w:rPr>
        <w:t>Zona Rural Protegida Patrimoni Cultural.</w:t>
      </w:r>
      <w:r>
        <w:rPr>
          <w:sz w:val="24"/>
          <w:szCs w:val="24"/>
        </w:rPr>
        <w:t xml:space="preserve"> Aquest </w:t>
      </w:r>
      <w:proofErr w:type="spellStart"/>
      <w:r>
        <w:rPr>
          <w:sz w:val="24"/>
          <w:szCs w:val="24"/>
        </w:rPr>
        <w:t>macrohotel</w:t>
      </w:r>
      <w:proofErr w:type="spellEnd"/>
      <w:r>
        <w:rPr>
          <w:sz w:val="24"/>
          <w:szCs w:val="24"/>
        </w:rPr>
        <w:t xml:space="preserve"> tindrà</w:t>
      </w:r>
      <w:r w:rsidR="004B1228">
        <w:rPr>
          <w:sz w:val="24"/>
          <w:szCs w:val="24"/>
        </w:rPr>
        <w:t xml:space="preserve"> un </w:t>
      </w:r>
      <w:r>
        <w:rPr>
          <w:sz w:val="24"/>
          <w:szCs w:val="24"/>
        </w:rPr>
        <w:t xml:space="preserve">greu impacte </w:t>
      </w:r>
      <w:r w:rsidR="004B1228">
        <w:rPr>
          <w:sz w:val="24"/>
          <w:szCs w:val="24"/>
        </w:rPr>
        <w:t>en una zona rural i patrimonial.</w:t>
      </w:r>
      <w:r w:rsidR="00717886" w:rsidRPr="004B1228">
        <w:rPr>
          <w:sz w:val="24"/>
          <w:szCs w:val="24"/>
        </w:rPr>
        <w:t xml:space="preserve"> En tot cas, els usos hotelers haurien d</w:t>
      </w:r>
      <w:r w:rsidR="004B1228">
        <w:rPr>
          <w:sz w:val="24"/>
          <w:szCs w:val="24"/>
        </w:rPr>
        <w:t>e limitar-s</w:t>
      </w:r>
      <w:r w:rsidR="00426061">
        <w:rPr>
          <w:sz w:val="24"/>
          <w:szCs w:val="24"/>
        </w:rPr>
        <w:t>e a aquells espais</w:t>
      </w:r>
      <w:r w:rsidR="00717886" w:rsidRPr="004B1228">
        <w:rPr>
          <w:sz w:val="24"/>
          <w:szCs w:val="24"/>
        </w:rPr>
        <w:t xml:space="preserve"> </w:t>
      </w:r>
      <w:r w:rsidR="007B6DBB">
        <w:rPr>
          <w:sz w:val="24"/>
          <w:szCs w:val="24"/>
        </w:rPr>
        <w:t xml:space="preserve">o dependències del monestir </w:t>
      </w:r>
      <w:r w:rsidR="00717886" w:rsidRPr="004B1228">
        <w:rPr>
          <w:sz w:val="24"/>
          <w:szCs w:val="24"/>
        </w:rPr>
        <w:t>on l</w:t>
      </w:r>
      <w:r w:rsidR="004B1228">
        <w:rPr>
          <w:sz w:val="24"/>
          <w:szCs w:val="24"/>
        </w:rPr>
        <w:t>es transformacions que requereix el canvi d’ús</w:t>
      </w:r>
      <w:r w:rsidR="00717886" w:rsidRPr="004B1228">
        <w:rPr>
          <w:sz w:val="24"/>
          <w:szCs w:val="24"/>
        </w:rPr>
        <w:t xml:space="preserve"> no perjudiquen els valors </w:t>
      </w:r>
      <w:r w:rsidR="004B1228">
        <w:rPr>
          <w:sz w:val="24"/>
          <w:szCs w:val="24"/>
        </w:rPr>
        <w:t xml:space="preserve">patrimonials </w:t>
      </w:r>
      <w:r w:rsidR="00717886" w:rsidRPr="004B1228">
        <w:rPr>
          <w:sz w:val="24"/>
          <w:szCs w:val="24"/>
        </w:rPr>
        <w:t>de l’edifi</w:t>
      </w:r>
      <w:r w:rsidR="003855AE">
        <w:rPr>
          <w:sz w:val="24"/>
          <w:szCs w:val="24"/>
        </w:rPr>
        <w:t>ci</w:t>
      </w:r>
      <w:r w:rsidR="00C33940">
        <w:rPr>
          <w:sz w:val="24"/>
          <w:szCs w:val="24"/>
        </w:rPr>
        <w:t xml:space="preserve"> que</w:t>
      </w:r>
      <w:r w:rsidR="003855AE">
        <w:rPr>
          <w:sz w:val="24"/>
          <w:szCs w:val="24"/>
        </w:rPr>
        <w:t>,</w:t>
      </w:r>
      <w:r w:rsidR="00C33940">
        <w:rPr>
          <w:sz w:val="24"/>
          <w:szCs w:val="24"/>
        </w:rPr>
        <w:t xml:space="preserve"> com ja hem dit</w:t>
      </w:r>
      <w:r w:rsidR="00606C64">
        <w:rPr>
          <w:sz w:val="24"/>
          <w:szCs w:val="24"/>
        </w:rPr>
        <w:t>,</w:t>
      </w:r>
      <w:r w:rsidR="00C33940">
        <w:rPr>
          <w:sz w:val="24"/>
          <w:szCs w:val="24"/>
        </w:rPr>
        <w:t xml:space="preserve"> s’han conservat de manera excepcional</w:t>
      </w:r>
      <w:r w:rsidR="00191234">
        <w:rPr>
          <w:sz w:val="24"/>
          <w:szCs w:val="24"/>
        </w:rPr>
        <w:t>.</w:t>
      </w:r>
    </w:p>
    <w:p w14:paraId="1FB96AD9" w14:textId="0EAD80DC" w:rsidR="00A052C7" w:rsidRDefault="004B1228" w:rsidP="00264C7B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Per tant, </w:t>
      </w:r>
      <w:r w:rsidR="00BC1808">
        <w:rPr>
          <w:sz w:val="24"/>
          <w:szCs w:val="24"/>
        </w:rPr>
        <w:t>demanem que, per tal de preservar els seus valors, l</w:t>
      </w:r>
      <w:r>
        <w:rPr>
          <w:sz w:val="24"/>
          <w:szCs w:val="24"/>
        </w:rPr>
        <w:t xml:space="preserve">es següents edificacions </w:t>
      </w:r>
      <w:r w:rsidR="00BC1808">
        <w:rPr>
          <w:sz w:val="24"/>
          <w:szCs w:val="24"/>
        </w:rPr>
        <w:t>i</w:t>
      </w:r>
      <w:r>
        <w:rPr>
          <w:sz w:val="24"/>
          <w:szCs w:val="24"/>
        </w:rPr>
        <w:t xml:space="preserve"> dependències de Sant Jeroni</w:t>
      </w:r>
      <w:r w:rsidR="00BC1808">
        <w:rPr>
          <w:sz w:val="24"/>
          <w:szCs w:val="24"/>
        </w:rPr>
        <w:t xml:space="preserve"> es </w:t>
      </w:r>
      <w:proofErr w:type="spellStart"/>
      <w:r w:rsidR="00BC1808">
        <w:rPr>
          <w:sz w:val="24"/>
          <w:szCs w:val="24"/>
        </w:rPr>
        <w:t>mantinguen</w:t>
      </w:r>
      <w:proofErr w:type="spellEnd"/>
      <w:r w:rsidR="00BC1808">
        <w:rPr>
          <w:sz w:val="24"/>
          <w:szCs w:val="24"/>
        </w:rPr>
        <w:t xml:space="preserve"> </w:t>
      </w:r>
      <w:r w:rsidR="00C1045F">
        <w:rPr>
          <w:sz w:val="24"/>
          <w:szCs w:val="24"/>
        </w:rPr>
        <w:t>al marge</w:t>
      </w:r>
      <w:r w:rsidR="000C7109">
        <w:rPr>
          <w:sz w:val="24"/>
          <w:szCs w:val="24"/>
        </w:rPr>
        <w:t xml:space="preserve"> de l’ús terciari hoteler</w:t>
      </w:r>
      <w:r w:rsidR="00C1045F">
        <w:rPr>
          <w:sz w:val="24"/>
          <w:szCs w:val="24"/>
        </w:rPr>
        <w:t xml:space="preserve"> i continuen amb </w:t>
      </w:r>
      <w:r w:rsidR="00BC1808">
        <w:rPr>
          <w:sz w:val="24"/>
          <w:szCs w:val="24"/>
        </w:rPr>
        <w:t>els usos que ja tenen actualment</w:t>
      </w:r>
      <w:r w:rsidR="00C1045F">
        <w:rPr>
          <w:sz w:val="24"/>
          <w:szCs w:val="24"/>
        </w:rPr>
        <w:t>.</w:t>
      </w:r>
      <w:r w:rsidR="00BC1808">
        <w:rPr>
          <w:sz w:val="24"/>
          <w:szCs w:val="24"/>
        </w:rPr>
        <w:t xml:space="preserve"> </w:t>
      </w:r>
      <w:r w:rsidR="00C1045F">
        <w:rPr>
          <w:sz w:val="24"/>
          <w:szCs w:val="24"/>
        </w:rPr>
        <w:t>E</w:t>
      </w:r>
      <w:r w:rsidR="00BC1808">
        <w:rPr>
          <w:sz w:val="24"/>
          <w:szCs w:val="24"/>
        </w:rPr>
        <w:t xml:space="preserve">n tot cas, </w:t>
      </w:r>
      <w:r w:rsidR="00C1045F">
        <w:rPr>
          <w:sz w:val="24"/>
          <w:szCs w:val="24"/>
        </w:rPr>
        <w:t xml:space="preserve">cal que </w:t>
      </w:r>
      <w:proofErr w:type="spellStart"/>
      <w:r w:rsidR="00BC1808">
        <w:rPr>
          <w:sz w:val="24"/>
          <w:szCs w:val="24"/>
        </w:rPr>
        <w:t>s’incoporen</w:t>
      </w:r>
      <w:proofErr w:type="spellEnd"/>
      <w:r w:rsidR="00BC1808">
        <w:rPr>
          <w:sz w:val="24"/>
          <w:szCs w:val="24"/>
        </w:rPr>
        <w:t xml:space="preserve"> usos didàctics i museístics que permeten una gestió</w:t>
      </w:r>
      <w:r w:rsidR="00C1045F">
        <w:rPr>
          <w:sz w:val="24"/>
          <w:szCs w:val="24"/>
        </w:rPr>
        <w:t xml:space="preserve"> i un acreixement</w:t>
      </w:r>
      <w:r w:rsidR="00BC1808">
        <w:rPr>
          <w:sz w:val="24"/>
          <w:szCs w:val="24"/>
        </w:rPr>
        <w:t xml:space="preserve"> dels seus valors patrimonials de forma respectuosa. Les dependències i elements són:</w:t>
      </w:r>
      <w:r>
        <w:rPr>
          <w:sz w:val="24"/>
          <w:szCs w:val="24"/>
        </w:rPr>
        <w:t xml:space="preserve"> la torre de campanes, l’església, el grup </w:t>
      </w:r>
      <w:proofErr w:type="spellStart"/>
      <w:r>
        <w:rPr>
          <w:sz w:val="24"/>
          <w:szCs w:val="24"/>
        </w:rPr>
        <w:t>edificatori</w:t>
      </w:r>
      <w:proofErr w:type="spellEnd"/>
      <w:r>
        <w:rPr>
          <w:sz w:val="24"/>
          <w:szCs w:val="24"/>
        </w:rPr>
        <w:t xml:space="preserve"> format per accés, procura, barberia, cuina, cel·la prioral i torre, menjador de </w:t>
      </w:r>
      <w:proofErr w:type="spellStart"/>
      <w:r>
        <w:rPr>
          <w:sz w:val="24"/>
          <w:szCs w:val="24"/>
        </w:rPr>
        <w:t>p</w:t>
      </w:r>
      <w:r w:rsidR="00460A2C">
        <w:rPr>
          <w:sz w:val="24"/>
          <w:szCs w:val="24"/>
        </w:rPr>
        <w:t>rofundis</w:t>
      </w:r>
      <w:proofErr w:type="spellEnd"/>
      <w:r w:rsidR="00460A2C">
        <w:rPr>
          <w:sz w:val="24"/>
          <w:szCs w:val="24"/>
        </w:rPr>
        <w:t xml:space="preserve">, escala Arma </w:t>
      </w:r>
      <w:proofErr w:type="spellStart"/>
      <w:r w:rsidR="00460A2C">
        <w:rPr>
          <w:sz w:val="24"/>
          <w:szCs w:val="24"/>
        </w:rPr>
        <w:t>Christi</w:t>
      </w:r>
      <w:proofErr w:type="spellEnd"/>
      <w:r w:rsidR="00460A2C">
        <w:rPr>
          <w:sz w:val="24"/>
          <w:szCs w:val="24"/>
        </w:rPr>
        <w:t xml:space="preserve">, </w:t>
      </w:r>
      <w:r w:rsidR="00460A2C">
        <w:rPr>
          <w:sz w:val="24"/>
          <w:szCs w:val="24"/>
        </w:rPr>
        <w:lastRenderedPageBreak/>
        <w:t>e</w:t>
      </w:r>
      <w:r>
        <w:rPr>
          <w:sz w:val="24"/>
          <w:szCs w:val="24"/>
        </w:rPr>
        <w:t xml:space="preserve">scala gòtica </w:t>
      </w:r>
      <w:r w:rsidR="00460A2C">
        <w:rPr>
          <w:sz w:val="24"/>
          <w:szCs w:val="24"/>
        </w:rPr>
        <w:t>d’accés, sala capitular (</w:t>
      </w:r>
      <w:r w:rsidR="00606C64">
        <w:rPr>
          <w:sz w:val="24"/>
          <w:szCs w:val="24"/>
        </w:rPr>
        <w:t>capella de la Mare de Déu de la Salut</w:t>
      </w:r>
      <w:r w:rsidR="00460A2C">
        <w:rPr>
          <w:sz w:val="24"/>
          <w:szCs w:val="24"/>
        </w:rPr>
        <w:t>)</w:t>
      </w:r>
      <w:r w:rsidR="00606C64">
        <w:rPr>
          <w:sz w:val="24"/>
          <w:szCs w:val="24"/>
        </w:rPr>
        <w:t>,</w:t>
      </w:r>
      <w:r>
        <w:rPr>
          <w:sz w:val="24"/>
          <w:szCs w:val="24"/>
        </w:rPr>
        <w:t xml:space="preserve"> almàssera, claustre superior i inferior, refectori, cel·les nobles sud i est, pati dels Tarongers amb cisterna i banys musulmans</w:t>
      </w:r>
      <w:r w:rsidR="00A052C7">
        <w:rPr>
          <w:sz w:val="24"/>
          <w:szCs w:val="24"/>
        </w:rPr>
        <w:t xml:space="preserve"> i</w:t>
      </w:r>
      <w:r>
        <w:rPr>
          <w:sz w:val="24"/>
          <w:szCs w:val="24"/>
        </w:rPr>
        <w:t xml:space="preserve"> </w:t>
      </w:r>
      <w:r w:rsidR="00460A2C">
        <w:rPr>
          <w:sz w:val="24"/>
          <w:szCs w:val="24"/>
        </w:rPr>
        <w:t>“</w:t>
      </w:r>
      <w:r>
        <w:rPr>
          <w:sz w:val="24"/>
          <w:szCs w:val="24"/>
        </w:rPr>
        <w:t>casona</w:t>
      </w:r>
      <w:r w:rsidR="00460A2C">
        <w:rPr>
          <w:sz w:val="24"/>
          <w:szCs w:val="24"/>
        </w:rPr>
        <w:t>”</w:t>
      </w:r>
      <w:r>
        <w:rPr>
          <w:sz w:val="24"/>
          <w:szCs w:val="24"/>
        </w:rPr>
        <w:t xml:space="preserve"> d’accés</w:t>
      </w:r>
      <w:r w:rsidR="00C33940">
        <w:rPr>
          <w:sz w:val="24"/>
          <w:szCs w:val="24"/>
        </w:rPr>
        <w:t>.</w:t>
      </w:r>
      <w:r w:rsidR="00426061">
        <w:rPr>
          <w:sz w:val="24"/>
          <w:szCs w:val="24"/>
        </w:rPr>
        <w:t xml:space="preserve"> </w:t>
      </w:r>
    </w:p>
    <w:p w14:paraId="5A768536" w14:textId="77777777" w:rsidR="00AE789A" w:rsidRDefault="00AE789A" w:rsidP="00264C7B">
      <w:pPr>
        <w:spacing w:after="0" w:line="360" w:lineRule="auto"/>
        <w:ind w:firstLine="708"/>
        <w:jc w:val="both"/>
        <w:rPr>
          <w:sz w:val="24"/>
          <w:szCs w:val="24"/>
        </w:rPr>
      </w:pPr>
    </w:p>
    <w:p w14:paraId="0A5EDBFD" w14:textId="3A4607B4" w:rsidR="00942714" w:rsidRPr="00942714" w:rsidRDefault="00264C7B" w:rsidP="00942714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QUA</w:t>
      </w:r>
      <w:r w:rsidR="00060859">
        <w:rPr>
          <w:b/>
          <w:bCs/>
          <w:sz w:val="24"/>
          <w:szCs w:val="24"/>
        </w:rPr>
        <w:t>TRE</w:t>
      </w:r>
      <w:r w:rsidR="00942714">
        <w:rPr>
          <w:b/>
          <w:bCs/>
          <w:sz w:val="24"/>
          <w:szCs w:val="24"/>
        </w:rPr>
        <w:t xml:space="preserve">. </w:t>
      </w:r>
      <w:r w:rsidR="008D029C">
        <w:rPr>
          <w:sz w:val="24"/>
          <w:szCs w:val="24"/>
        </w:rPr>
        <w:t>Demanem que no</w:t>
      </w:r>
      <w:r w:rsidR="0099032D">
        <w:rPr>
          <w:sz w:val="24"/>
          <w:szCs w:val="24"/>
        </w:rPr>
        <w:t xml:space="preserve"> </w:t>
      </w:r>
      <w:proofErr w:type="spellStart"/>
      <w:r w:rsidR="0099032D">
        <w:rPr>
          <w:sz w:val="24"/>
          <w:szCs w:val="24"/>
        </w:rPr>
        <w:t>s’aplique</w:t>
      </w:r>
      <w:proofErr w:type="spellEnd"/>
      <w:r w:rsidR="0099032D">
        <w:rPr>
          <w:sz w:val="24"/>
          <w:szCs w:val="24"/>
        </w:rPr>
        <w:t xml:space="preserve"> a Sant Jeroni l’article 39.2.b ni </w:t>
      </w:r>
      <w:proofErr w:type="spellStart"/>
      <w:r w:rsidR="0099032D">
        <w:rPr>
          <w:sz w:val="24"/>
          <w:szCs w:val="24"/>
        </w:rPr>
        <w:t>s’autoritze</w:t>
      </w:r>
      <w:proofErr w:type="spellEnd"/>
      <w:r w:rsidR="0099032D">
        <w:rPr>
          <w:sz w:val="24"/>
          <w:szCs w:val="24"/>
        </w:rPr>
        <w:t xml:space="preserve"> cap projecte singular perquè, tal com s’ha p</w:t>
      </w:r>
      <w:r w:rsidR="00942714">
        <w:rPr>
          <w:sz w:val="24"/>
          <w:szCs w:val="24"/>
        </w:rPr>
        <w:t>lantejat en el PEP, perjudicarà</w:t>
      </w:r>
      <w:r w:rsidR="0099032D">
        <w:rPr>
          <w:sz w:val="24"/>
          <w:szCs w:val="24"/>
        </w:rPr>
        <w:t xml:space="preserve"> els valors patrimonials de l’edifici</w:t>
      </w:r>
      <w:r w:rsidR="00C33940">
        <w:rPr>
          <w:sz w:val="24"/>
          <w:szCs w:val="24"/>
        </w:rPr>
        <w:t xml:space="preserve"> amb les transformacions que requereix el canvi d’ús, </w:t>
      </w:r>
      <w:r w:rsidR="0013599B">
        <w:rPr>
          <w:sz w:val="24"/>
          <w:szCs w:val="24"/>
        </w:rPr>
        <w:t>i</w:t>
      </w:r>
      <w:r w:rsidR="00C33940">
        <w:rPr>
          <w:sz w:val="24"/>
          <w:szCs w:val="24"/>
        </w:rPr>
        <w:t xml:space="preserve"> també amb la construcció d’edificacions i infra</w:t>
      </w:r>
      <w:r w:rsidR="00887E3B">
        <w:rPr>
          <w:sz w:val="24"/>
          <w:szCs w:val="24"/>
        </w:rPr>
        <w:t>e</w:t>
      </w:r>
      <w:r w:rsidR="00C33940">
        <w:rPr>
          <w:sz w:val="24"/>
          <w:szCs w:val="24"/>
        </w:rPr>
        <w:t xml:space="preserve">structures </w:t>
      </w:r>
      <w:r w:rsidR="00887E3B">
        <w:rPr>
          <w:sz w:val="24"/>
          <w:szCs w:val="24"/>
        </w:rPr>
        <w:t>no homologables amb el patrimoni cultural,</w:t>
      </w:r>
      <w:r w:rsidR="00C1045F">
        <w:rPr>
          <w:sz w:val="24"/>
          <w:szCs w:val="24"/>
        </w:rPr>
        <w:t xml:space="preserve"> és a dir</w:t>
      </w:r>
      <w:r w:rsidR="00942714">
        <w:rPr>
          <w:sz w:val="24"/>
          <w:szCs w:val="24"/>
        </w:rPr>
        <w:t>,</w:t>
      </w:r>
      <w:r w:rsidR="00C1045F">
        <w:rPr>
          <w:sz w:val="24"/>
          <w:szCs w:val="24"/>
        </w:rPr>
        <w:t xml:space="preserve"> dissonants,</w:t>
      </w:r>
      <w:r w:rsidR="00887E3B">
        <w:rPr>
          <w:sz w:val="24"/>
          <w:szCs w:val="24"/>
        </w:rPr>
        <w:t xml:space="preserve"> </w:t>
      </w:r>
      <w:r w:rsidR="00C33940">
        <w:rPr>
          <w:sz w:val="24"/>
          <w:szCs w:val="24"/>
        </w:rPr>
        <w:t>que trencaran l’estructura arquitectònica,</w:t>
      </w:r>
      <w:r w:rsidR="00E150B2">
        <w:rPr>
          <w:sz w:val="24"/>
          <w:szCs w:val="24"/>
        </w:rPr>
        <w:t xml:space="preserve"> </w:t>
      </w:r>
      <w:r w:rsidR="00C33940">
        <w:rPr>
          <w:sz w:val="24"/>
          <w:szCs w:val="24"/>
        </w:rPr>
        <w:t xml:space="preserve">les característiques de l’ambient i la silueta </w:t>
      </w:r>
      <w:r w:rsidR="00942714">
        <w:rPr>
          <w:sz w:val="24"/>
          <w:szCs w:val="24"/>
        </w:rPr>
        <w:t xml:space="preserve">paisatgístic. </w:t>
      </w:r>
      <w:r w:rsidR="0013599B">
        <w:rPr>
          <w:sz w:val="24"/>
          <w:szCs w:val="24"/>
        </w:rPr>
        <w:t xml:space="preserve">La </w:t>
      </w:r>
      <w:r w:rsidR="00C1045F">
        <w:rPr>
          <w:sz w:val="24"/>
          <w:szCs w:val="24"/>
        </w:rPr>
        <w:t>l</w:t>
      </w:r>
      <w:r w:rsidR="00942714">
        <w:rPr>
          <w:sz w:val="24"/>
          <w:szCs w:val="24"/>
        </w:rPr>
        <w:t>egislació de patrimoni cultural</w:t>
      </w:r>
      <w:r w:rsidR="00C1045F">
        <w:rPr>
          <w:sz w:val="24"/>
          <w:szCs w:val="24"/>
        </w:rPr>
        <w:t xml:space="preserve"> s’ha d’aplicar de forma igualit</w:t>
      </w:r>
      <w:r w:rsidR="00942714">
        <w:rPr>
          <w:sz w:val="24"/>
          <w:szCs w:val="24"/>
        </w:rPr>
        <w:t xml:space="preserve">ària a tots els béns </w:t>
      </w:r>
      <w:proofErr w:type="spellStart"/>
      <w:r w:rsidR="00942714">
        <w:rPr>
          <w:sz w:val="24"/>
          <w:szCs w:val="24"/>
        </w:rPr>
        <w:t>d’interés</w:t>
      </w:r>
      <w:proofErr w:type="spellEnd"/>
      <w:r w:rsidR="00942714">
        <w:rPr>
          <w:sz w:val="24"/>
          <w:szCs w:val="24"/>
        </w:rPr>
        <w:t xml:space="preserve"> cultural, i no crear situacions de greuge comparatiu.</w:t>
      </w:r>
    </w:p>
    <w:p w14:paraId="26F79491" w14:textId="77777777" w:rsidR="00264C7B" w:rsidRDefault="00264C7B" w:rsidP="0013599B">
      <w:pPr>
        <w:spacing w:after="0" w:line="360" w:lineRule="auto"/>
        <w:jc w:val="both"/>
        <w:rPr>
          <w:sz w:val="24"/>
          <w:szCs w:val="24"/>
        </w:rPr>
      </w:pPr>
    </w:p>
    <w:p w14:paraId="2DAB8EB0" w14:textId="3361E99E" w:rsidR="00887E3B" w:rsidRPr="00942714" w:rsidRDefault="00264C7B" w:rsidP="00942714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CIN</w:t>
      </w:r>
      <w:r w:rsidR="00060859">
        <w:rPr>
          <w:b/>
          <w:bCs/>
          <w:sz w:val="24"/>
          <w:szCs w:val="24"/>
        </w:rPr>
        <w:t>C</w:t>
      </w:r>
      <w:r w:rsidR="00942714">
        <w:rPr>
          <w:b/>
          <w:bCs/>
          <w:sz w:val="24"/>
          <w:szCs w:val="24"/>
        </w:rPr>
        <w:t xml:space="preserve">. </w:t>
      </w:r>
      <w:r w:rsidR="00942714">
        <w:rPr>
          <w:bCs/>
          <w:sz w:val="24"/>
          <w:szCs w:val="24"/>
        </w:rPr>
        <w:t>Elaboració d’</w:t>
      </w:r>
      <w:r w:rsidR="00942714">
        <w:rPr>
          <w:sz w:val="24"/>
          <w:szCs w:val="24"/>
        </w:rPr>
        <w:t>un Catàleg de bé</w:t>
      </w:r>
      <w:r w:rsidR="00887E3B">
        <w:rPr>
          <w:sz w:val="24"/>
          <w:szCs w:val="24"/>
        </w:rPr>
        <w:t xml:space="preserve">ns i espais protegits </w:t>
      </w:r>
      <w:r w:rsidR="0013599B">
        <w:rPr>
          <w:sz w:val="24"/>
          <w:szCs w:val="24"/>
        </w:rPr>
        <w:t>tal com exposa la llei 4/1998 de PCV i LRLOTUP</w:t>
      </w:r>
      <w:r w:rsidR="00887E3B">
        <w:rPr>
          <w:sz w:val="24"/>
          <w:szCs w:val="24"/>
        </w:rPr>
        <w:t xml:space="preserve">, amb un equip redactor </w:t>
      </w:r>
      <w:proofErr w:type="spellStart"/>
      <w:r w:rsidR="0013599B">
        <w:rPr>
          <w:sz w:val="24"/>
          <w:szCs w:val="24"/>
        </w:rPr>
        <w:t>multidisciplinar</w:t>
      </w:r>
      <w:proofErr w:type="spellEnd"/>
      <w:r w:rsidR="0013599B">
        <w:rPr>
          <w:sz w:val="24"/>
          <w:szCs w:val="24"/>
        </w:rPr>
        <w:t xml:space="preserve"> </w:t>
      </w:r>
      <w:r w:rsidR="00887E3B">
        <w:rPr>
          <w:sz w:val="24"/>
          <w:szCs w:val="24"/>
        </w:rPr>
        <w:t xml:space="preserve">que </w:t>
      </w:r>
      <w:proofErr w:type="spellStart"/>
      <w:r w:rsidR="00887E3B">
        <w:rPr>
          <w:sz w:val="24"/>
          <w:szCs w:val="24"/>
        </w:rPr>
        <w:t>incorpore</w:t>
      </w:r>
      <w:proofErr w:type="spellEnd"/>
      <w:r w:rsidR="00887E3B">
        <w:rPr>
          <w:sz w:val="24"/>
          <w:szCs w:val="24"/>
        </w:rPr>
        <w:t xml:space="preserve"> historiadors, historiadors de l’art i la literatura</w:t>
      </w:r>
      <w:r w:rsidR="003855AE">
        <w:rPr>
          <w:sz w:val="24"/>
          <w:szCs w:val="24"/>
        </w:rPr>
        <w:t>,</w:t>
      </w:r>
      <w:r w:rsidR="00942714">
        <w:rPr>
          <w:sz w:val="24"/>
          <w:szCs w:val="24"/>
        </w:rPr>
        <w:t xml:space="preserve"> arqueòlegs especialitzats en el període andalusí i feudal,</w:t>
      </w:r>
      <w:r w:rsidR="00887E3B">
        <w:rPr>
          <w:sz w:val="24"/>
          <w:szCs w:val="24"/>
        </w:rPr>
        <w:t xml:space="preserve"> competents en les múltiples</w:t>
      </w:r>
      <w:r w:rsidR="00942714">
        <w:rPr>
          <w:sz w:val="24"/>
          <w:szCs w:val="24"/>
        </w:rPr>
        <w:t xml:space="preserve"> àrees de coneixement</w:t>
      </w:r>
      <w:r w:rsidR="00887E3B">
        <w:rPr>
          <w:sz w:val="24"/>
          <w:szCs w:val="24"/>
        </w:rPr>
        <w:t xml:space="preserve"> que requereixen els diversos valors culturals que té el cenobi.</w:t>
      </w:r>
    </w:p>
    <w:p w14:paraId="11CE009A" w14:textId="77777777" w:rsidR="00264C7B" w:rsidRDefault="00264C7B" w:rsidP="00264C7B">
      <w:pPr>
        <w:spacing w:after="0" w:line="360" w:lineRule="auto"/>
        <w:ind w:firstLine="708"/>
        <w:jc w:val="both"/>
        <w:rPr>
          <w:sz w:val="24"/>
          <w:szCs w:val="24"/>
        </w:rPr>
      </w:pPr>
    </w:p>
    <w:p w14:paraId="009788F9" w14:textId="15B71F42" w:rsidR="000A4F5E" w:rsidRDefault="00264C7B" w:rsidP="000A4F5E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SIS</w:t>
      </w:r>
      <w:r w:rsidR="00942714">
        <w:rPr>
          <w:b/>
          <w:bCs/>
          <w:sz w:val="24"/>
          <w:szCs w:val="24"/>
        </w:rPr>
        <w:t xml:space="preserve">. </w:t>
      </w:r>
      <w:r>
        <w:rPr>
          <w:sz w:val="24"/>
          <w:szCs w:val="24"/>
        </w:rPr>
        <w:t>La realització d’</w:t>
      </w:r>
      <w:r w:rsidR="00887E3B">
        <w:rPr>
          <w:sz w:val="24"/>
          <w:szCs w:val="24"/>
        </w:rPr>
        <w:t>estudis i informes previs al catàleg capaços d’explicar, identificar i interpretar tots</w:t>
      </w:r>
      <w:r w:rsidR="00942714">
        <w:rPr>
          <w:sz w:val="24"/>
          <w:szCs w:val="24"/>
        </w:rPr>
        <w:t xml:space="preserve"> els valors patrimonials d</w:t>
      </w:r>
      <w:r w:rsidR="00887E3B">
        <w:rPr>
          <w:sz w:val="24"/>
          <w:szCs w:val="24"/>
        </w:rPr>
        <w:t xml:space="preserve">el monument. Sant Jeroni té un </w:t>
      </w:r>
      <w:proofErr w:type="spellStart"/>
      <w:r w:rsidR="00711E90">
        <w:rPr>
          <w:sz w:val="24"/>
          <w:szCs w:val="24"/>
        </w:rPr>
        <w:t>interés</w:t>
      </w:r>
      <w:proofErr w:type="spellEnd"/>
      <w:r w:rsidR="00887E3B">
        <w:rPr>
          <w:sz w:val="24"/>
          <w:szCs w:val="24"/>
        </w:rPr>
        <w:t xml:space="preserve"> excepcional pe</w:t>
      </w:r>
      <w:r w:rsidR="003855AE">
        <w:rPr>
          <w:sz w:val="24"/>
          <w:szCs w:val="24"/>
        </w:rPr>
        <w:t xml:space="preserve">l fet </w:t>
      </w:r>
      <w:r w:rsidR="00887E3B">
        <w:rPr>
          <w:sz w:val="24"/>
          <w:szCs w:val="24"/>
        </w:rPr>
        <w:t>d’albergar la cripta dels March</w:t>
      </w:r>
      <w:r w:rsidR="00711E90">
        <w:rPr>
          <w:sz w:val="24"/>
          <w:szCs w:val="24"/>
        </w:rPr>
        <w:t xml:space="preserve"> i el seu l</w:t>
      </w:r>
      <w:r w:rsidR="00887E3B">
        <w:rPr>
          <w:sz w:val="24"/>
          <w:szCs w:val="24"/>
        </w:rPr>
        <w:t>legat funerari</w:t>
      </w:r>
      <w:r w:rsidR="00711E90">
        <w:rPr>
          <w:sz w:val="24"/>
          <w:szCs w:val="24"/>
        </w:rPr>
        <w:t>, d’un inestimable</w:t>
      </w:r>
      <w:r w:rsidR="00887E3B">
        <w:rPr>
          <w:sz w:val="24"/>
          <w:szCs w:val="24"/>
        </w:rPr>
        <w:t xml:space="preserve"> valor històric i literari</w:t>
      </w:r>
      <w:r w:rsidR="00711E90">
        <w:rPr>
          <w:sz w:val="24"/>
          <w:szCs w:val="24"/>
        </w:rPr>
        <w:t xml:space="preserve">. </w:t>
      </w:r>
      <w:r w:rsidR="000A4F5E">
        <w:rPr>
          <w:sz w:val="24"/>
          <w:szCs w:val="24"/>
        </w:rPr>
        <w:t xml:space="preserve">Cal </w:t>
      </w:r>
      <w:r w:rsidR="000A4F5E">
        <w:rPr>
          <w:bCs/>
          <w:sz w:val="24"/>
          <w:szCs w:val="24"/>
        </w:rPr>
        <w:t>el retorn de les despulles dels membres dels llinatge al lloc on van ser soterrats. Els March, com a llinatge senyer de la cultura i la literatura dels valencians, mereixen un tractament singular, vinculat a la història del monestir i del seu fundador. El</w:t>
      </w:r>
      <w:r w:rsidR="00825543">
        <w:rPr>
          <w:bCs/>
          <w:sz w:val="24"/>
          <w:szCs w:val="24"/>
        </w:rPr>
        <w:t>s</w:t>
      </w:r>
      <w:r w:rsidR="000A4F5E">
        <w:rPr>
          <w:bCs/>
          <w:sz w:val="24"/>
          <w:szCs w:val="24"/>
        </w:rPr>
        <w:t xml:space="preserve"> seu</w:t>
      </w:r>
      <w:r w:rsidR="00825543">
        <w:rPr>
          <w:bCs/>
          <w:sz w:val="24"/>
          <w:szCs w:val="24"/>
        </w:rPr>
        <w:t>s</w:t>
      </w:r>
      <w:r w:rsidR="000A4F5E">
        <w:rPr>
          <w:bCs/>
          <w:sz w:val="24"/>
          <w:szCs w:val="24"/>
        </w:rPr>
        <w:t xml:space="preserve"> valor</w:t>
      </w:r>
      <w:r w:rsidR="00825543">
        <w:rPr>
          <w:bCs/>
          <w:sz w:val="24"/>
          <w:szCs w:val="24"/>
        </w:rPr>
        <w:t>s</w:t>
      </w:r>
      <w:r w:rsidR="000A4F5E">
        <w:rPr>
          <w:bCs/>
          <w:sz w:val="24"/>
          <w:szCs w:val="24"/>
        </w:rPr>
        <w:t xml:space="preserve"> material</w:t>
      </w:r>
      <w:r w:rsidR="00825543">
        <w:rPr>
          <w:bCs/>
          <w:sz w:val="24"/>
          <w:szCs w:val="24"/>
        </w:rPr>
        <w:t>s</w:t>
      </w:r>
      <w:r w:rsidR="000A4F5E">
        <w:rPr>
          <w:bCs/>
          <w:sz w:val="24"/>
          <w:szCs w:val="24"/>
        </w:rPr>
        <w:t xml:space="preserve"> i simbòlic</w:t>
      </w:r>
      <w:r w:rsidR="00825543">
        <w:rPr>
          <w:bCs/>
          <w:sz w:val="24"/>
          <w:szCs w:val="24"/>
        </w:rPr>
        <w:t>s</w:t>
      </w:r>
      <w:r w:rsidR="000A4F5E">
        <w:rPr>
          <w:bCs/>
          <w:sz w:val="24"/>
          <w:szCs w:val="24"/>
        </w:rPr>
        <w:t xml:space="preserve"> poden fer de Sant Jeroni un centre privilegiat de la cultura i la memòria col·lectiva dels valencians i les valencianes.</w:t>
      </w:r>
    </w:p>
    <w:p w14:paraId="75C25C62" w14:textId="5FAB3F12" w:rsidR="00711E90" w:rsidRPr="003C1E31" w:rsidRDefault="00711E90" w:rsidP="000A4F5E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A més, </w:t>
      </w:r>
      <w:r w:rsidR="000A4F5E">
        <w:rPr>
          <w:sz w:val="24"/>
          <w:szCs w:val="24"/>
        </w:rPr>
        <w:t xml:space="preserve">el llegat dels March </w:t>
      </w:r>
      <w:r>
        <w:rPr>
          <w:sz w:val="24"/>
          <w:szCs w:val="24"/>
        </w:rPr>
        <w:t>té un valor immaterial com a expressió de la cultura valenciana i com a element de potenciació de l’ús del valencià.</w:t>
      </w:r>
      <w:r w:rsidR="000A4F5E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Cal estudiar, </w:t>
      </w:r>
      <w:r w:rsidR="003C1E31">
        <w:rPr>
          <w:sz w:val="24"/>
          <w:szCs w:val="24"/>
        </w:rPr>
        <w:t xml:space="preserve">catalogar, </w:t>
      </w:r>
      <w:r>
        <w:rPr>
          <w:sz w:val="24"/>
          <w:szCs w:val="24"/>
        </w:rPr>
        <w:t>protegir</w:t>
      </w:r>
      <w:r w:rsidR="003C1E31">
        <w:rPr>
          <w:sz w:val="24"/>
          <w:szCs w:val="24"/>
        </w:rPr>
        <w:t>,</w:t>
      </w:r>
      <w:r>
        <w:rPr>
          <w:sz w:val="24"/>
          <w:szCs w:val="24"/>
        </w:rPr>
        <w:t xml:space="preserve"> i potenciar</w:t>
      </w:r>
      <w:r w:rsidR="0013599B">
        <w:rPr>
          <w:sz w:val="24"/>
          <w:szCs w:val="24"/>
        </w:rPr>
        <w:t xml:space="preserve"> totes</w:t>
      </w:r>
      <w:r>
        <w:rPr>
          <w:sz w:val="24"/>
          <w:szCs w:val="24"/>
        </w:rPr>
        <w:t xml:space="preserve"> aquestes manifestacions culturals que converteixen el monestir en un espai idoni per a la </w:t>
      </w:r>
      <w:proofErr w:type="spellStart"/>
      <w:r>
        <w:rPr>
          <w:sz w:val="24"/>
          <w:szCs w:val="24"/>
        </w:rPr>
        <w:t>musealització</w:t>
      </w:r>
      <w:proofErr w:type="spellEnd"/>
      <w:r>
        <w:rPr>
          <w:sz w:val="24"/>
          <w:szCs w:val="24"/>
        </w:rPr>
        <w:t xml:space="preserve">, la didàctica </w:t>
      </w:r>
      <w:r>
        <w:rPr>
          <w:sz w:val="24"/>
          <w:szCs w:val="24"/>
        </w:rPr>
        <w:lastRenderedPageBreak/>
        <w:t>cultural i l</w:t>
      </w:r>
      <w:r w:rsidR="003855AE">
        <w:rPr>
          <w:sz w:val="24"/>
          <w:szCs w:val="24"/>
        </w:rPr>
        <w:t xml:space="preserve">es </w:t>
      </w:r>
      <w:r>
        <w:rPr>
          <w:sz w:val="24"/>
          <w:szCs w:val="24"/>
        </w:rPr>
        <w:t>exposici</w:t>
      </w:r>
      <w:r w:rsidR="003855AE">
        <w:rPr>
          <w:sz w:val="24"/>
          <w:szCs w:val="24"/>
        </w:rPr>
        <w:t>ons</w:t>
      </w:r>
      <w:r>
        <w:rPr>
          <w:sz w:val="24"/>
          <w:szCs w:val="24"/>
        </w:rPr>
        <w:t xml:space="preserve"> de valors </w:t>
      </w:r>
      <w:r w:rsidR="003855AE">
        <w:rPr>
          <w:sz w:val="24"/>
          <w:szCs w:val="24"/>
        </w:rPr>
        <w:t xml:space="preserve">fonamentals </w:t>
      </w:r>
      <w:r>
        <w:rPr>
          <w:sz w:val="24"/>
          <w:szCs w:val="24"/>
        </w:rPr>
        <w:t xml:space="preserve">de la cultura valenciana. </w:t>
      </w:r>
      <w:r w:rsidRPr="003C1E31">
        <w:rPr>
          <w:b/>
          <w:bCs/>
          <w:sz w:val="24"/>
          <w:szCs w:val="24"/>
        </w:rPr>
        <w:t>Aquest</w:t>
      </w:r>
      <w:r w:rsidR="00825543" w:rsidRPr="003C1E31">
        <w:rPr>
          <w:b/>
          <w:bCs/>
          <w:sz w:val="24"/>
          <w:szCs w:val="24"/>
        </w:rPr>
        <w:t>s</w:t>
      </w:r>
      <w:r w:rsidRPr="003C1E31">
        <w:rPr>
          <w:b/>
          <w:bCs/>
          <w:sz w:val="24"/>
          <w:szCs w:val="24"/>
        </w:rPr>
        <w:t xml:space="preserve"> </w:t>
      </w:r>
      <w:r w:rsidR="00825543" w:rsidRPr="003C1E31">
        <w:rPr>
          <w:b/>
          <w:bCs/>
          <w:sz w:val="24"/>
          <w:szCs w:val="24"/>
        </w:rPr>
        <w:t>usos</w:t>
      </w:r>
      <w:r w:rsidRPr="003C1E31">
        <w:rPr>
          <w:b/>
          <w:bCs/>
          <w:sz w:val="24"/>
          <w:szCs w:val="24"/>
        </w:rPr>
        <w:t xml:space="preserve"> didàctic</w:t>
      </w:r>
      <w:r w:rsidR="00825543" w:rsidRPr="003C1E31">
        <w:rPr>
          <w:b/>
          <w:bCs/>
          <w:sz w:val="24"/>
          <w:szCs w:val="24"/>
        </w:rPr>
        <w:t>s</w:t>
      </w:r>
      <w:r w:rsidRPr="003C1E31">
        <w:rPr>
          <w:b/>
          <w:bCs/>
          <w:sz w:val="24"/>
          <w:szCs w:val="24"/>
        </w:rPr>
        <w:t>, museístic</w:t>
      </w:r>
      <w:r w:rsidR="00825543" w:rsidRPr="003C1E31">
        <w:rPr>
          <w:b/>
          <w:bCs/>
          <w:sz w:val="24"/>
          <w:szCs w:val="24"/>
        </w:rPr>
        <w:t>s</w:t>
      </w:r>
      <w:r w:rsidRPr="003C1E31">
        <w:rPr>
          <w:b/>
          <w:bCs/>
          <w:sz w:val="24"/>
          <w:szCs w:val="24"/>
        </w:rPr>
        <w:t xml:space="preserve"> i turístic</w:t>
      </w:r>
      <w:r w:rsidR="00825543" w:rsidRPr="003C1E31">
        <w:rPr>
          <w:b/>
          <w:bCs/>
          <w:sz w:val="24"/>
          <w:szCs w:val="24"/>
        </w:rPr>
        <w:t>s</w:t>
      </w:r>
      <w:r w:rsidRPr="003C1E31">
        <w:rPr>
          <w:b/>
          <w:bCs/>
          <w:sz w:val="24"/>
          <w:szCs w:val="24"/>
        </w:rPr>
        <w:t xml:space="preserve"> no s’ha</w:t>
      </w:r>
      <w:r w:rsidR="00825543" w:rsidRPr="003C1E31">
        <w:rPr>
          <w:b/>
          <w:bCs/>
          <w:sz w:val="24"/>
          <w:szCs w:val="24"/>
        </w:rPr>
        <w:t>n</w:t>
      </w:r>
      <w:r w:rsidRPr="003C1E31">
        <w:rPr>
          <w:b/>
          <w:bCs/>
          <w:sz w:val="24"/>
          <w:szCs w:val="24"/>
        </w:rPr>
        <w:t xml:space="preserve"> tingut en compte en el PEP</w:t>
      </w:r>
      <w:r w:rsidR="0013599B" w:rsidRPr="003C1E31">
        <w:rPr>
          <w:b/>
          <w:bCs/>
          <w:sz w:val="24"/>
          <w:szCs w:val="24"/>
        </w:rPr>
        <w:t xml:space="preserve"> i cal incorporar-lo</w:t>
      </w:r>
      <w:r w:rsidR="000C7109" w:rsidRPr="003C1E31">
        <w:rPr>
          <w:b/>
          <w:bCs/>
          <w:sz w:val="24"/>
          <w:szCs w:val="24"/>
        </w:rPr>
        <w:t>s</w:t>
      </w:r>
      <w:r w:rsidR="003C1E31">
        <w:rPr>
          <w:b/>
          <w:bCs/>
          <w:sz w:val="24"/>
          <w:szCs w:val="24"/>
        </w:rPr>
        <w:t>.</w:t>
      </w:r>
    </w:p>
    <w:p w14:paraId="3846F05F" w14:textId="77777777" w:rsidR="000A4F5E" w:rsidRDefault="000A4F5E" w:rsidP="000A4F5E">
      <w:pPr>
        <w:spacing w:after="0" w:line="360" w:lineRule="auto"/>
        <w:jc w:val="both"/>
        <w:rPr>
          <w:bCs/>
          <w:sz w:val="24"/>
          <w:szCs w:val="24"/>
        </w:rPr>
      </w:pPr>
    </w:p>
    <w:p w14:paraId="7E7C2E25" w14:textId="2DB50CC1" w:rsidR="003855AE" w:rsidRPr="00595374" w:rsidRDefault="00264C7B" w:rsidP="00595374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SET</w:t>
      </w:r>
      <w:r w:rsidR="00595374">
        <w:rPr>
          <w:b/>
          <w:bCs/>
          <w:sz w:val="24"/>
          <w:szCs w:val="24"/>
        </w:rPr>
        <w:t xml:space="preserve">. </w:t>
      </w:r>
      <w:r>
        <w:rPr>
          <w:sz w:val="24"/>
          <w:szCs w:val="24"/>
        </w:rPr>
        <w:t>Afegir</w:t>
      </w:r>
      <w:r w:rsidR="00595374">
        <w:rPr>
          <w:sz w:val="24"/>
          <w:szCs w:val="24"/>
        </w:rPr>
        <w:t xml:space="preserve"> </w:t>
      </w:r>
      <w:r w:rsidR="003855AE">
        <w:rPr>
          <w:sz w:val="24"/>
          <w:szCs w:val="24"/>
        </w:rPr>
        <w:t xml:space="preserve">l’albereda com a element de valor patrimonial pel seu significat </w:t>
      </w:r>
      <w:r w:rsidR="00E911CC">
        <w:rPr>
          <w:sz w:val="24"/>
          <w:szCs w:val="24"/>
        </w:rPr>
        <w:t>històric</w:t>
      </w:r>
      <w:r w:rsidR="0013599B">
        <w:rPr>
          <w:sz w:val="24"/>
          <w:szCs w:val="24"/>
        </w:rPr>
        <w:t xml:space="preserve"> </w:t>
      </w:r>
      <w:r w:rsidR="003855AE">
        <w:rPr>
          <w:sz w:val="24"/>
          <w:szCs w:val="24"/>
        </w:rPr>
        <w:t>i simbòlic, i</w:t>
      </w:r>
      <w:r w:rsidR="0013599B">
        <w:rPr>
          <w:sz w:val="24"/>
          <w:szCs w:val="24"/>
        </w:rPr>
        <w:t xml:space="preserve"> que</w:t>
      </w:r>
      <w:r w:rsidR="003855AE">
        <w:rPr>
          <w:sz w:val="24"/>
          <w:szCs w:val="24"/>
        </w:rPr>
        <w:t xml:space="preserve"> siga considera</w:t>
      </w:r>
      <w:r w:rsidR="0013599B">
        <w:rPr>
          <w:sz w:val="24"/>
          <w:szCs w:val="24"/>
        </w:rPr>
        <w:t>da</w:t>
      </w:r>
      <w:r w:rsidR="003855AE">
        <w:rPr>
          <w:sz w:val="24"/>
          <w:szCs w:val="24"/>
        </w:rPr>
        <w:t xml:space="preserve"> com a element integrant del BIC</w:t>
      </w:r>
      <w:r w:rsidR="00E911CC">
        <w:rPr>
          <w:sz w:val="24"/>
          <w:szCs w:val="24"/>
        </w:rPr>
        <w:t>, vinculada a la creu de terme.</w:t>
      </w:r>
      <w:r w:rsidR="00595374">
        <w:rPr>
          <w:sz w:val="24"/>
          <w:szCs w:val="24"/>
        </w:rPr>
        <w:t xml:space="preserve"> Per tant, s’haurà de fitxar i protegir</w:t>
      </w:r>
      <w:r w:rsidR="00E911CC">
        <w:rPr>
          <w:sz w:val="24"/>
          <w:szCs w:val="24"/>
        </w:rPr>
        <w:t xml:space="preserve"> d’acord </w:t>
      </w:r>
      <w:r w:rsidR="00595374">
        <w:rPr>
          <w:sz w:val="24"/>
          <w:szCs w:val="24"/>
        </w:rPr>
        <w:t xml:space="preserve">amb </w:t>
      </w:r>
      <w:r w:rsidR="00E911CC">
        <w:rPr>
          <w:sz w:val="24"/>
          <w:szCs w:val="24"/>
        </w:rPr>
        <w:t>aquest valor patrimonial.</w:t>
      </w:r>
    </w:p>
    <w:p w14:paraId="78D500B0" w14:textId="77777777" w:rsidR="00264C7B" w:rsidRDefault="00264C7B" w:rsidP="00264C7B">
      <w:pPr>
        <w:spacing w:after="0" w:line="360" w:lineRule="auto"/>
        <w:ind w:firstLine="708"/>
        <w:jc w:val="both"/>
        <w:rPr>
          <w:sz w:val="24"/>
          <w:szCs w:val="24"/>
        </w:rPr>
      </w:pPr>
    </w:p>
    <w:p w14:paraId="22C6F477" w14:textId="6D388E39" w:rsidR="00E911CC" w:rsidRPr="00595374" w:rsidRDefault="00264C7B" w:rsidP="00595374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HUIT</w:t>
      </w:r>
      <w:r w:rsidR="00595374">
        <w:rPr>
          <w:b/>
          <w:bCs/>
          <w:sz w:val="24"/>
          <w:szCs w:val="24"/>
        </w:rPr>
        <w:t xml:space="preserve">. </w:t>
      </w:r>
      <w:r w:rsidR="00595374">
        <w:rPr>
          <w:bCs/>
          <w:sz w:val="24"/>
          <w:szCs w:val="24"/>
        </w:rPr>
        <w:t xml:space="preserve">Catalogació i protecció dels </w:t>
      </w:r>
      <w:r w:rsidR="00595374">
        <w:rPr>
          <w:sz w:val="24"/>
          <w:szCs w:val="24"/>
        </w:rPr>
        <w:t>escuts i panells ceràmics exteriors i altres elements esmentats en</w:t>
      </w:r>
      <w:r w:rsidR="00595374">
        <w:rPr>
          <w:b/>
          <w:bCs/>
          <w:sz w:val="24"/>
          <w:szCs w:val="24"/>
        </w:rPr>
        <w:t xml:space="preserve"> </w:t>
      </w:r>
      <w:r w:rsidR="00E911CC">
        <w:rPr>
          <w:sz w:val="24"/>
          <w:szCs w:val="24"/>
        </w:rPr>
        <w:t>la disposició addicional primera de la Llei 4/1998 de Patrimoni Cultural Valencià</w:t>
      </w:r>
      <w:r w:rsidR="00595374">
        <w:rPr>
          <w:sz w:val="24"/>
          <w:szCs w:val="24"/>
        </w:rPr>
        <w:t>.</w:t>
      </w:r>
      <w:r w:rsidR="00E911CC">
        <w:rPr>
          <w:sz w:val="24"/>
          <w:szCs w:val="24"/>
        </w:rPr>
        <w:t xml:space="preserve"> </w:t>
      </w:r>
      <w:r w:rsidR="00595374">
        <w:rPr>
          <w:sz w:val="24"/>
          <w:szCs w:val="24"/>
        </w:rPr>
        <w:t xml:space="preserve">Catalogació així mateix de </w:t>
      </w:r>
      <w:r w:rsidR="00E911CC">
        <w:rPr>
          <w:sz w:val="24"/>
          <w:szCs w:val="24"/>
        </w:rPr>
        <w:t>la làpida fundacional i els panells ceràmics interiors.</w:t>
      </w:r>
      <w:r w:rsidR="00B7260B">
        <w:rPr>
          <w:sz w:val="24"/>
          <w:szCs w:val="24"/>
        </w:rPr>
        <w:t xml:space="preserve"> </w:t>
      </w:r>
    </w:p>
    <w:p w14:paraId="0FE5786A" w14:textId="77777777" w:rsidR="00264C7B" w:rsidRDefault="00264C7B" w:rsidP="00264C7B">
      <w:pPr>
        <w:spacing w:after="0" w:line="360" w:lineRule="auto"/>
        <w:ind w:firstLine="708"/>
        <w:jc w:val="both"/>
        <w:rPr>
          <w:sz w:val="24"/>
          <w:szCs w:val="24"/>
        </w:rPr>
      </w:pPr>
    </w:p>
    <w:p w14:paraId="78BB7D78" w14:textId="104F6834" w:rsidR="00E911CC" w:rsidRPr="00595374" w:rsidRDefault="00264C7B" w:rsidP="00595374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NOU</w:t>
      </w:r>
      <w:r w:rsidR="00595374">
        <w:rPr>
          <w:b/>
          <w:bCs/>
          <w:sz w:val="24"/>
          <w:szCs w:val="24"/>
        </w:rPr>
        <w:t xml:space="preserve">. </w:t>
      </w:r>
      <w:r w:rsidR="00595374">
        <w:rPr>
          <w:sz w:val="24"/>
          <w:szCs w:val="24"/>
        </w:rPr>
        <w:t>E</w:t>
      </w:r>
      <w:r>
        <w:rPr>
          <w:sz w:val="24"/>
          <w:szCs w:val="24"/>
        </w:rPr>
        <w:t>studi d</w:t>
      </w:r>
      <w:r w:rsidR="00E911CC">
        <w:rPr>
          <w:sz w:val="24"/>
          <w:szCs w:val="24"/>
        </w:rPr>
        <w:t>el conjunt de ceràmiques tan divers que té el m</w:t>
      </w:r>
      <w:r w:rsidR="00595374">
        <w:rPr>
          <w:sz w:val="24"/>
          <w:szCs w:val="24"/>
        </w:rPr>
        <w:t>onestir en paviments, sòcols i altres parts, per tal de catalogar-lo</w:t>
      </w:r>
      <w:r w:rsidR="001A07C1">
        <w:rPr>
          <w:sz w:val="24"/>
          <w:szCs w:val="24"/>
        </w:rPr>
        <w:t>,</w:t>
      </w:r>
      <w:r w:rsidR="00595374">
        <w:rPr>
          <w:sz w:val="24"/>
          <w:szCs w:val="24"/>
        </w:rPr>
        <w:t xml:space="preserve"> protegir-lo</w:t>
      </w:r>
      <w:r w:rsidR="001A07C1">
        <w:rPr>
          <w:sz w:val="24"/>
          <w:szCs w:val="24"/>
        </w:rPr>
        <w:t xml:space="preserve"> </w:t>
      </w:r>
      <w:r w:rsidR="001A07C1" w:rsidRPr="001A07C1">
        <w:rPr>
          <w:i/>
          <w:iCs/>
          <w:sz w:val="24"/>
          <w:szCs w:val="24"/>
        </w:rPr>
        <w:t>in situ</w:t>
      </w:r>
      <w:r w:rsidR="001A07C1">
        <w:rPr>
          <w:sz w:val="24"/>
          <w:szCs w:val="24"/>
        </w:rPr>
        <w:t xml:space="preserve"> de cara a la seua conservació futura</w:t>
      </w:r>
      <w:r w:rsidR="00E911CC">
        <w:rPr>
          <w:sz w:val="24"/>
          <w:szCs w:val="24"/>
        </w:rPr>
        <w:t xml:space="preserve"> d’acord amb els seus valors culturals.</w:t>
      </w:r>
    </w:p>
    <w:p w14:paraId="15A3814A" w14:textId="77777777" w:rsidR="00264C7B" w:rsidRDefault="00264C7B" w:rsidP="00264C7B">
      <w:pPr>
        <w:spacing w:after="0" w:line="360" w:lineRule="auto"/>
        <w:ind w:firstLine="708"/>
        <w:jc w:val="both"/>
        <w:rPr>
          <w:sz w:val="24"/>
          <w:szCs w:val="24"/>
        </w:rPr>
      </w:pPr>
    </w:p>
    <w:p w14:paraId="11E4C694" w14:textId="09A41769" w:rsidR="00E911CC" w:rsidRPr="00595374" w:rsidRDefault="00264C7B" w:rsidP="00595374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DEU</w:t>
      </w:r>
      <w:r w:rsidR="00595374">
        <w:rPr>
          <w:b/>
          <w:bCs/>
          <w:sz w:val="24"/>
          <w:szCs w:val="24"/>
        </w:rPr>
        <w:t xml:space="preserve">. </w:t>
      </w:r>
      <w:r w:rsidR="00380A2A">
        <w:rPr>
          <w:sz w:val="24"/>
          <w:szCs w:val="24"/>
        </w:rPr>
        <w:t>I</w:t>
      </w:r>
      <w:r w:rsidR="00E911CC">
        <w:rPr>
          <w:sz w:val="24"/>
          <w:szCs w:val="24"/>
        </w:rPr>
        <w:t xml:space="preserve">nventari, estudi i catalogació dels béns mobles del monestir: </w:t>
      </w:r>
      <w:r w:rsidR="001A07C1">
        <w:rPr>
          <w:sz w:val="24"/>
          <w:szCs w:val="24"/>
        </w:rPr>
        <w:t xml:space="preserve">peces ceràmiques o pictòriques, </w:t>
      </w:r>
      <w:r w:rsidR="00E911CC">
        <w:rPr>
          <w:sz w:val="24"/>
          <w:szCs w:val="24"/>
        </w:rPr>
        <w:t>m</w:t>
      </w:r>
      <w:r w:rsidR="00380A2A">
        <w:rPr>
          <w:sz w:val="24"/>
          <w:szCs w:val="24"/>
        </w:rPr>
        <w:t xml:space="preserve">obiliari, gerres, escuts, armes i </w:t>
      </w:r>
      <w:r w:rsidR="00B7260B">
        <w:rPr>
          <w:sz w:val="24"/>
          <w:szCs w:val="24"/>
        </w:rPr>
        <w:t>altres</w:t>
      </w:r>
      <w:r w:rsidR="00380A2A">
        <w:rPr>
          <w:sz w:val="24"/>
          <w:szCs w:val="24"/>
        </w:rPr>
        <w:t xml:space="preserve"> elements</w:t>
      </w:r>
      <w:r w:rsidR="001A07C1">
        <w:rPr>
          <w:sz w:val="24"/>
          <w:szCs w:val="24"/>
        </w:rPr>
        <w:t>. I</w:t>
      </w:r>
      <w:r w:rsidR="00380A2A">
        <w:rPr>
          <w:sz w:val="24"/>
          <w:szCs w:val="24"/>
        </w:rPr>
        <w:t xml:space="preserve"> la protecció</w:t>
      </w:r>
      <w:r w:rsidR="001A07C1">
        <w:rPr>
          <w:sz w:val="24"/>
          <w:szCs w:val="24"/>
        </w:rPr>
        <w:t xml:space="preserve"> de cara a la seua conservació futura d’acord amb els seus valors culturals.</w:t>
      </w:r>
      <w:r w:rsidR="00595374">
        <w:rPr>
          <w:sz w:val="24"/>
          <w:szCs w:val="24"/>
        </w:rPr>
        <w:t xml:space="preserve"> </w:t>
      </w:r>
    </w:p>
    <w:p w14:paraId="374C95A2" w14:textId="77777777" w:rsidR="00264C7B" w:rsidRDefault="00264C7B" w:rsidP="00264C7B">
      <w:pPr>
        <w:spacing w:after="0" w:line="360" w:lineRule="auto"/>
        <w:ind w:firstLine="708"/>
        <w:jc w:val="both"/>
        <w:rPr>
          <w:sz w:val="24"/>
          <w:szCs w:val="24"/>
        </w:rPr>
      </w:pPr>
    </w:p>
    <w:p w14:paraId="0526BF0C" w14:textId="0EF70226" w:rsidR="001A07C1" w:rsidRPr="00595374" w:rsidRDefault="00264C7B" w:rsidP="00595374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ONZE</w:t>
      </w:r>
      <w:r w:rsidR="00595374">
        <w:rPr>
          <w:b/>
          <w:bCs/>
          <w:sz w:val="24"/>
          <w:szCs w:val="24"/>
        </w:rPr>
        <w:t xml:space="preserve">. </w:t>
      </w:r>
      <w:r w:rsidR="00380A2A">
        <w:rPr>
          <w:sz w:val="24"/>
          <w:szCs w:val="24"/>
        </w:rPr>
        <w:t>I</w:t>
      </w:r>
      <w:r>
        <w:rPr>
          <w:sz w:val="24"/>
          <w:szCs w:val="24"/>
        </w:rPr>
        <w:t xml:space="preserve">ncorporació </w:t>
      </w:r>
      <w:r w:rsidR="001A07C1">
        <w:rPr>
          <w:sz w:val="24"/>
          <w:szCs w:val="24"/>
        </w:rPr>
        <w:t xml:space="preserve">a la catalogació </w:t>
      </w:r>
      <w:r w:rsidR="00380A2A">
        <w:rPr>
          <w:sz w:val="24"/>
          <w:szCs w:val="24"/>
        </w:rPr>
        <w:t>d</w:t>
      </w:r>
      <w:r w:rsidR="001A07C1">
        <w:rPr>
          <w:sz w:val="24"/>
          <w:szCs w:val="24"/>
        </w:rPr>
        <w:t xml:space="preserve">els valors històrics i artístics (molt precaris i </w:t>
      </w:r>
      <w:proofErr w:type="spellStart"/>
      <w:r w:rsidR="001A07C1">
        <w:rPr>
          <w:sz w:val="24"/>
          <w:szCs w:val="24"/>
        </w:rPr>
        <w:t>malinterpretats</w:t>
      </w:r>
      <w:proofErr w:type="spellEnd"/>
      <w:r w:rsidR="001A07C1">
        <w:rPr>
          <w:sz w:val="24"/>
          <w:szCs w:val="24"/>
        </w:rPr>
        <w:t xml:space="preserve"> en aquest PEP) com a valors fonamentals del patrimoni cultural.</w:t>
      </w:r>
      <w:r w:rsidR="00860BB0">
        <w:rPr>
          <w:sz w:val="24"/>
          <w:szCs w:val="24"/>
        </w:rPr>
        <w:t xml:space="preserve"> Partint d’aquests valors, que es </w:t>
      </w:r>
      <w:proofErr w:type="spellStart"/>
      <w:r w:rsidR="00860BB0">
        <w:rPr>
          <w:sz w:val="24"/>
          <w:szCs w:val="24"/>
        </w:rPr>
        <w:t>plantege</w:t>
      </w:r>
      <w:proofErr w:type="spellEnd"/>
      <w:r w:rsidR="00860BB0">
        <w:rPr>
          <w:sz w:val="24"/>
          <w:szCs w:val="24"/>
        </w:rPr>
        <w:t xml:space="preserve"> una ima</w:t>
      </w:r>
      <w:r w:rsidR="00380A2A">
        <w:rPr>
          <w:sz w:val="24"/>
          <w:szCs w:val="24"/>
        </w:rPr>
        <w:t>tge</w:t>
      </w:r>
      <w:r w:rsidR="00860BB0">
        <w:rPr>
          <w:sz w:val="24"/>
          <w:szCs w:val="24"/>
        </w:rPr>
        <w:t xml:space="preserve"> del monestir respectuosa amb la seua diversitat estilística, producte de l’evolució secular, des d’una mirada positiva que </w:t>
      </w:r>
      <w:proofErr w:type="spellStart"/>
      <w:r w:rsidR="00860BB0">
        <w:rPr>
          <w:sz w:val="24"/>
          <w:szCs w:val="24"/>
        </w:rPr>
        <w:t>accentue</w:t>
      </w:r>
      <w:proofErr w:type="spellEnd"/>
      <w:r w:rsidR="00860BB0">
        <w:rPr>
          <w:sz w:val="24"/>
          <w:szCs w:val="24"/>
        </w:rPr>
        <w:t xml:space="preserve"> la rellevància del monument, i no al contrari. </w:t>
      </w:r>
    </w:p>
    <w:p w14:paraId="19A8559D" w14:textId="5C8B3BFD" w:rsidR="00860BB0" w:rsidRDefault="00860BB0" w:rsidP="00380A2A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Els coneixements històrics i artístics  són fonamentals per a la correcta avaluació de les virtuts del monument, i imprescindibles per a evitar </w:t>
      </w:r>
      <w:r w:rsidR="00E42A38">
        <w:rPr>
          <w:sz w:val="24"/>
          <w:szCs w:val="24"/>
        </w:rPr>
        <w:t>“depuracions artístiques” empobridores que només són</w:t>
      </w:r>
      <w:r w:rsidR="00E266C9">
        <w:rPr>
          <w:sz w:val="24"/>
          <w:szCs w:val="24"/>
        </w:rPr>
        <w:t xml:space="preserve"> producte d’una mirada reduccionista d</w:t>
      </w:r>
      <w:r w:rsidR="00E42A38">
        <w:rPr>
          <w:sz w:val="24"/>
          <w:szCs w:val="24"/>
        </w:rPr>
        <w:t xml:space="preserve">el llegat històric. </w:t>
      </w:r>
    </w:p>
    <w:p w14:paraId="0D0AC5F0" w14:textId="77777777" w:rsidR="00264C7B" w:rsidRDefault="00264C7B" w:rsidP="007200DB">
      <w:pPr>
        <w:spacing w:after="0" w:line="360" w:lineRule="auto"/>
        <w:jc w:val="both"/>
        <w:rPr>
          <w:sz w:val="24"/>
          <w:szCs w:val="24"/>
        </w:rPr>
      </w:pPr>
    </w:p>
    <w:p w14:paraId="461F8050" w14:textId="03A4A664" w:rsidR="00E42A38" w:rsidRPr="00595374" w:rsidRDefault="00C42CC6" w:rsidP="00595374">
      <w:pPr>
        <w:spacing w:after="0" w:line="360" w:lineRule="auto"/>
        <w:jc w:val="both"/>
        <w:rPr>
          <w:b/>
          <w:bCs/>
          <w:sz w:val="24"/>
          <w:szCs w:val="24"/>
        </w:rPr>
      </w:pPr>
      <w:r w:rsidRPr="00C42CC6">
        <w:rPr>
          <w:b/>
          <w:bCs/>
          <w:sz w:val="24"/>
          <w:szCs w:val="24"/>
        </w:rPr>
        <w:t>DOT</w:t>
      </w:r>
      <w:r w:rsidR="00264C7B">
        <w:rPr>
          <w:b/>
          <w:bCs/>
          <w:sz w:val="24"/>
          <w:szCs w:val="24"/>
        </w:rPr>
        <w:t>ZE</w:t>
      </w:r>
      <w:r w:rsidR="00595374">
        <w:rPr>
          <w:b/>
          <w:bCs/>
          <w:sz w:val="24"/>
          <w:szCs w:val="24"/>
        </w:rPr>
        <w:t xml:space="preserve">. </w:t>
      </w:r>
      <w:r w:rsidR="00E266C9">
        <w:rPr>
          <w:sz w:val="24"/>
          <w:szCs w:val="24"/>
        </w:rPr>
        <w:t xml:space="preserve">Posar de manifest en les parts amb eficàcia normativa </w:t>
      </w:r>
      <w:r w:rsidR="00E42A38">
        <w:rPr>
          <w:sz w:val="24"/>
          <w:szCs w:val="24"/>
        </w:rPr>
        <w:t>la voluntat de preservació del monument, únic objectiu leg</w:t>
      </w:r>
      <w:r w:rsidR="000C4C1C">
        <w:rPr>
          <w:sz w:val="24"/>
          <w:szCs w:val="24"/>
        </w:rPr>
        <w:t>al</w:t>
      </w:r>
      <w:r w:rsidR="00E42A38">
        <w:rPr>
          <w:sz w:val="24"/>
          <w:szCs w:val="24"/>
        </w:rPr>
        <w:t xml:space="preserve"> d’un</w:t>
      </w:r>
      <w:r w:rsidR="00E266C9">
        <w:rPr>
          <w:sz w:val="24"/>
          <w:szCs w:val="24"/>
        </w:rPr>
        <w:t xml:space="preserve"> Pla Especial de Protecció. </w:t>
      </w:r>
    </w:p>
    <w:p w14:paraId="6422701D" w14:textId="1762D47F" w:rsidR="00D85BB3" w:rsidRDefault="00E266C9" w:rsidP="00E266C9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Aplicació</w:t>
      </w:r>
      <w:r w:rsidR="00E42A38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 w:rsidR="00E42A38">
        <w:rPr>
          <w:sz w:val="24"/>
          <w:szCs w:val="24"/>
        </w:rPr>
        <w:t>els nivells de protecció seguint les definicions establertes en el Model de</w:t>
      </w:r>
      <w:r>
        <w:rPr>
          <w:sz w:val="24"/>
          <w:szCs w:val="24"/>
        </w:rPr>
        <w:t xml:space="preserve"> fitxa de la LRLOTUP i aplicació de</w:t>
      </w:r>
      <w:r w:rsidR="00E42A38">
        <w:rPr>
          <w:sz w:val="24"/>
          <w:szCs w:val="24"/>
        </w:rPr>
        <w:t xml:space="preserve"> la protecció INTEGRAL a  tots els elements i espais que pels seus valors la </w:t>
      </w:r>
      <w:proofErr w:type="spellStart"/>
      <w:r w:rsidR="00E42A38">
        <w:rPr>
          <w:sz w:val="24"/>
          <w:szCs w:val="24"/>
        </w:rPr>
        <w:t>requerisquen</w:t>
      </w:r>
      <w:proofErr w:type="spellEnd"/>
      <w:r w:rsidR="00E42A38">
        <w:rPr>
          <w:sz w:val="24"/>
          <w:szCs w:val="24"/>
        </w:rPr>
        <w:t>, com ara: la torre de campanes, l’església completa amb els</w:t>
      </w:r>
      <w:r>
        <w:rPr>
          <w:sz w:val="24"/>
          <w:szCs w:val="24"/>
        </w:rPr>
        <w:t xml:space="preserve"> cors, </w:t>
      </w:r>
      <w:proofErr w:type="spellStart"/>
      <w:r>
        <w:rPr>
          <w:sz w:val="24"/>
          <w:szCs w:val="24"/>
        </w:rPr>
        <w:t>reresagrari</w:t>
      </w:r>
      <w:proofErr w:type="spellEnd"/>
      <w:r>
        <w:rPr>
          <w:sz w:val="24"/>
          <w:szCs w:val="24"/>
        </w:rPr>
        <w:t xml:space="preserve"> i criptes</w:t>
      </w:r>
      <w:r w:rsidR="00E42A38">
        <w:rPr>
          <w:sz w:val="24"/>
          <w:szCs w:val="24"/>
        </w:rPr>
        <w:t xml:space="preserve">, el menjador de </w:t>
      </w:r>
      <w:proofErr w:type="spellStart"/>
      <w:r w:rsidR="00E42A38">
        <w:rPr>
          <w:sz w:val="24"/>
          <w:szCs w:val="24"/>
        </w:rPr>
        <w:t>profundis</w:t>
      </w:r>
      <w:proofErr w:type="spellEnd"/>
      <w:r w:rsidR="00E42A38">
        <w:rPr>
          <w:sz w:val="24"/>
          <w:szCs w:val="24"/>
        </w:rPr>
        <w:t xml:space="preserve">, l’escala Arma </w:t>
      </w:r>
      <w:proofErr w:type="spellStart"/>
      <w:r w:rsidR="00E42A38">
        <w:rPr>
          <w:sz w:val="24"/>
          <w:szCs w:val="24"/>
        </w:rPr>
        <w:t>Christi</w:t>
      </w:r>
      <w:proofErr w:type="spellEnd"/>
      <w:r w:rsidR="00E42A38">
        <w:rPr>
          <w:sz w:val="24"/>
          <w:szCs w:val="24"/>
        </w:rPr>
        <w:t xml:space="preserve">, l’escala gòtica, l’almàssera, les cel·les nobles sud i est, la cel·la prioral, el refectori, els claustres inferior i superior complets, </w:t>
      </w:r>
      <w:r w:rsidR="00D85BB3">
        <w:rPr>
          <w:sz w:val="24"/>
          <w:szCs w:val="24"/>
        </w:rPr>
        <w:t>els banys musulmans,</w:t>
      </w:r>
      <w:r w:rsidR="00AD1E3B">
        <w:rPr>
          <w:sz w:val="24"/>
          <w:szCs w:val="24"/>
        </w:rPr>
        <w:t xml:space="preserve"> la cisterna de Maria Enríquez, el Pati dels Tarongers</w:t>
      </w:r>
      <w:r w:rsidR="000C4C1C">
        <w:rPr>
          <w:sz w:val="24"/>
          <w:szCs w:val="24"/>
        </w:rPr>
        <w:t xml:space="preserve">, </w:t>
      </w:r>
      <w:r w:rsidR="00D85BB3">
        <w:rPr>
          <w:sz w:val="24"/>
          <w:szCs w:val="24"/>
        </w:rPr>
        <w:t xml:space="preserve">la creu de terme gòtica, la font gòtica, la </w:t>
      </w:r>
      <w:r>
        <w:rPr>
          <w:sz w:val="24"/>
          <w:szCs w:val="24"/>
        </w:rPr>
        <w:t>“</w:t>
      </w:r>
      <w:r w:rsidR="00D85BB3">
        <w:rPr>
          <w:sz w:val="24"/>
          <w:szCs w:val="24"/>
        </w:rPr>
        <w:t>casona</w:t>
      </w:r>
      <w:r>
        <w:rPr>
          <w:sz w:val="24"/>
          <w:szCs w:val="24"/>
        </w:rPr>
        <w:t>”</w:t>
      </w:r>
      <w:r w:rsidR="00D85BB3">
        <w:rPr>
          <w:sz w:val="24"/>
          <w:szCs w:val="24"/>
        </w:rPr>
        <w:t xml:space="preserve"> d’accés, el jardí romàntic</w:t>
      </w:r>
      <w:r w:rsidR="00AD1E3B">
        <w:rPr>
          <w:sz w:val="24"/>
          <w:szCs w:val="24"/>
        </w:rPr>
        <w:t xml:space="preserve"> i el jardí de frares</w:t>
      </w:r>
      <w:r w:rsidR="00D85BB3">
        <w:rPr>
          <w:sz w:val="24"/>
          <w:szCs w:val="24"/>
        </w:rPr>
        <w:t xml:space="preserve"> (ja que pràcticament no tenen components irrellevants o impropis) i tota la resta d’elements i edificacions del cenobi els valors dels quals es presenten de manera generalitzada en l’eleme</w:t>
      </w:r>
      <w:r w:rsidR="000C4C1C">
        <w:rPr>
          <w:sz w:val="24"/>
          <w:szCs w:val="24"/>
        </w:rPr>
        <w:t>nt, cosa que implica</w:t>
      </w:r>
      <w:r w:rsidR="00D85BB3">
        <w:rPr>
          <w:sz w:val="24"/>
          <w:szCs w:val="24"/>
        </w:rPr>
        <w:t xml:space="preserve"> que la majoria dels seus components principals tenen interès de cara a la conservació i, a més, posseeixen un caràcter material. Sols així es podrà assegurar la preservació real del monestir i la transmissió dels seus valors a les futures generacions.</w:t>
      </w:r>
    </w:p>
    <w:p w14:paraId="759C3317" w14:textId="77777777" w:rsidR="00264C7B" w:rsidRDefault="00264C7B" w:rsidP="00264C7B">
      <w:pPr>
        <w:spacing w:after="0" w:line="360" w:lineRule="auto"/>
        <w:ind w:firstLine="708"/>
        <w:jc w:val="both"/>
        <w:rPr>
          <w:sz w:val="24"/>
          <w:szCs w:val="24"/>
        </w:rPr>
      </w:pPr>
    </w:p>
    <w:p w14:paraId="3DB561DC" w14:textId="456DA69F" w:rsidR="00D85BB3" w:rsidRPr="008869B9" w:rsidRDefault="00C42CC6" w:rsidP="00E266C9">
      <w:pPr>
        <w:spacing w:after="0" w:line="360" w:lineRule="auto"/>
        <w:jc w:val="both"/>
        <w:rPr>
          <w:b/>
          <w:bCs/>
          <w:sz w:val="24"/>
          <w:szCs w:val="24"/>
        </w:rPr>
      </w:pPr>
      <w:r w:rsidRPr="00C42CC6">
        <w:rPr>
          <w:b/>
          <w:bCs/>
          <w:sz w:val="24"/>
          <w:szCs w:val="24"/>
        </w:rPr>
        <w:t>TRET</w:t>
      </w:r>
      <w:r w:rsidR="00264C7B">
        <w:rPr>
          <w:b/>
          <w:bCs/>
          <w:sz w:val="24"/>
          <w:szCs w:val="24"/>
        </w:rPr>
        <w:t>ZE</w:t>
      </w:r>
      <w:r w:rsidR="00595374">
        <w:rPr>
          <w:b/>
          <w:bCs/>
          <w:sz w:val="24"/>
          <w:szCs w:val="24"/>
        </w:rPr>
        <w:t xml:space="preserve">. </w:t>
      </w:r>
      <w:r w:rsidR="00E266C9">
        <w:rPr>
          <w:bCs/>
          <w:sz w:val="24"/>
          <w:szCs w:val="24"/>
        </w:rPr>
        <w:t>Indicar quins són els elements a conservar i quins són els components considerats irrellevants o impropis en les fitxes del catàleg, especialment en els de protecció general PARCIAL,</w:t>
      </w:r>
      <w:r w:rsidR="00D85BB3">
        <w:rPr>
          <w:sz w:val="24"/>
          <w:szCs w:val="24"/>
        </w:rPr>
        <w:t xml:space="preserve"> per tal d’assegurar que no s’actuarà de forma arbitrària amb ells</w:t>
      </w:r>
      <w:r w:rsidR="00AD1E3B">
        <w:rPr>
          <w:sz w:val="24"/>
          <w:szCs w:val="24"/>
        </w:rPr>
        <w:t xml:space="preserve"> i que es conservaran les parts amb valor patrimonial. </w:t>
      </w:r>
    </w:p>
    <w:p w14:paraId="78C5AE48" w14:textId="77777777" w:rsidR="00264C7B" w:rsidRDefault="00264C7B" w:rsidP="007200DB">
      <w:pPr>
        <w:spacing w:after="0" w:line="360" w:lineRule="auto"/>
        <w:jc w:val="both"/>
        <w:rPr>
          <w:sz w:val="24"/>
          <w:szCs w:val="24"/>
        </w:rPr>
      </w:pPr>
    </w:p>
    <w:p w14:paraId="4A71A612" w14:textId="4C9710AB" w:rsidR="00264C7B" w:rsidRDefault="00C42CC6" w:rsidP="00AE53F6">
      <w:pPr>
        <w:spacing w:after="0" w:line="360" w:lineRule="auto"/>
        <w:jc w:val="both"/>
        <w:rPr>
          <w:sz w:val="24"/>
          <w:szCs w:val="24"/>
        </w:rPr>
      </w:pPr>
      <w:r w:rsidRPr="00C42CC6">
        <w:rPr>
          <w:b/>
          <w:bCs/>
          <w:sz w:val="24"/>
          <w:szCs w:val="24"/>
        </w:rPr>
        <w:t>CATOR</w:t>
      </w:r>
      <w:r w:rsidR="00264C7B">
        <w:rPr>
          <w:b/>
          <w:bCs/>
          <w:sz w:val="24"/>
          <w:szCs w:val="24"/>
        </w:rPr>
        <w:t>ZE</w:t>
      </w:r>
      <w:r w:rsidR="00595374" w:rsidRPr="00AE53F6">
        <w:rPr>
          <w:b/>
          <w:bCs/>
          <w:sz w:val="24"/>
          <w:szCs w:val="24"/>
        </w:rPr>
        <w:t xml:space="preserve">. </w:t>
      </w:r>
      <w:r w:rsidR="00B51FDC" w:rsidRPr="00AE53F6">
        <w:rPr>
          <w:sz w:val="24"/>
          <w:szCs w:val="24"/>
        </w:rPr>
        <w:t>El monestir no presenta cap part, espai o element</w:t>
      </w:r>
      <w:r w:rsidR="00AE53F6" w:rsidRPr="00AE53F6">
        <w:rPr>
          <w:sz w:val="24"/>
          <w:szCs w:val="24"/>
        </w:rPr>
        <w:t xml:space="preserve"> arquitectònic, que</w:t>
      </w:r>
      <w:r w:rsidR="00B51FDC" w:rsidRPr="00AE53F6">
        <w:rPr>
          <w:sz w:val="24"/>
          <w:szCs w:val="24"/>
        </w:rPr>
        <w:t xml:space="preserve"> no </w:t>
      </w:r>
      <w:proofErr w:type="spellStart"/>
      <w:r w:rsidR="00B51FDC" w:rsidRPr="00AE53F6">
        <w:rPr>
          <w:sz w:val="24"/>
          <w:szCs w:val="24"/>
        </w:rPr>
        <w:t>tinga</w:t>
      </w:r>
      <w:proofErr w:type="spellEnd"/>
      <w:r w:rsidR="00B51FDC" w:rsidRPr="00AE53F6">
        <w:rPr>
          <w:sz w:val="24"/>
          <w:szCs w:val="24"/>
        </w:rPr>
        <w:t xml:space="preserve"> components </w:t>
      </w:r>
      <w:proofErr w:type="spellStart"/>
      <w:r w:rsidR="00B51FDC" w:rsidRPr="00AE53F6">
        <w:rPr>
          <w:sz w:val="24"/>
          <w:szCs w:val="24"/>
        </w:rPr>
        <w:t>d’interés</w:t>
      </w:r>
      <w:proofErr w:type="spellEnd"/>
      <w:r w:rsidR="00B51FDC" w:rsidRPr="00AE53F6">
        <w:rPr>
          <w:sz w:val="24"/>
          <w:szCs w:val="24"/>
        </w:rPr>
        <w:t xml:space="preserve"> de caràcter material, per tant, les proteccions </w:t>
      </w:r>
      <w:r w:rsidR="00B7260B">
        <w:rPr>
          <w:sz w:val="24"/>
          <w:szCs w:val="24"/>
        </w:rPr>
        <w:t>A</w:t>
      </w:r>
      <w:r w:rsidR="00B51FDC" w:rsidRPr="00AE53F6">
        <w:rPr>
          <w:sz w:val="24"/>
          <w:szCs w:val="24"/>
        </w:rPr>
        <w:t xml:space="preserve">mbientals </w:t>
      </w:r>
      <w:r w:rsidR="000C4090" w:rsidRPr="00AE53F6">
        <w:rPr>
          <w:sz w:val="24"/>
          <w:szCs w:val="24"/>
        </w:rPr>
        <w:t xml:space="preserve">i </w:t>
      </w:r>
      <w:r w:rsidR="00B7260B">
        <w:rPr>
          <w:sz w:val="24"/>
          <w:szCs w:val="24"/>
        </w:rPr>
        <w:t>T</w:t>
      </w:r>
      <w:r w:rsidR="000C4090" w:rsidRPr="00AE53F6">
        <w:rPr>
          <w:sz w:val="24"/>
          <w:szCs w:val="24"/>
        </w:rPr>
        <w:t xml:space="preserve">ipològiques </w:t>
      </w:r>
      <w:r w:rsidR="00B51FDC" w:rsidRPr="00AE53F6">
        <w:rPr>
          <w:sz w:val="24"/>
          <w:szCs w:val="24"/>
        </w:rPr>
        <w:t>no són pertinents.</w:t>
      </w:r>
      <w:r w:rsidR="000C4090" w:rsidRPr="00AE53F6">
        <w:rPr>
          <w:sz w:val="24"/>
          <w:szCs w:val="24"/>
        </w:rPr>
        <w:t xml:space="preserve"> Demanem una catalogació correcta </w:t>
      </w:r>
      <w:r w:rsidR="00AE53F6" w:rsidRPr="00AE53F6">
        <w:rPr>
          <w:sz w:val="24"/>
          <w:szCs w:val="24"/>
        </w:rPr>
        <w:t xml:space="preserve">dels béns de la Secció de Patrimoni Cultural i l’aplicació de </w:t>
      </w:r>
      <w:r w:rsidR="000C4090" w:rsidRPr="00AE53F6">
        <w:rPr>
          <w:sz w:val="24"/>
          <w:szCs w:val="24"/>
        </w:rPr>
        <w:t>nivells de protecció que s’ajusten als valors</w:t>
      </w:r>
      <w:r w:rsidR="00AE53F6">
        <w:rPr>
          <w:sz w:val="24"/>
          <w:szCs w:val="24"/>
        </w:rPr>
        <w:t xml:space="preserve"> patrimonials reals.</w:t>
      </w:r>
    </w:p>
    <w:p w14:paraId="3CDEBAF5" w14:textId="77777777" w:rsidR="00AE53F6" w:rsidRDefault="00AE53F6" w:rsidP="00AE53F6">
      <w:pPr>
        <w:spacing w:after="0" w:line="360" w:lineRule="auto"/>
        <w:jc w:val="both"/>
        <w:rPr>
          <w:sz w:val="24"/>
          <w:szCs w:val="24"/>
        </w:rPr>
      </w:pPr>
    </w:p>
    <w:p w14:paraId="3F9A72E8" w14:textId="1FE11882" w:rsidR="000C4090" w:rsidRDefault="00C42CC6" w:rsidP="00595374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QUINZ</w:t>
      </w:r>
      <w:r w:rsidR="00264C7B">
        <w:rPr>
          <w:b/>
          <w:bCs/>
          <w:sz w:val="24"/>
          <w:szCs w:val="24"/>
        </w:rPr>
        <w:t>E</w:t>
      </w:r>
      <w:r w:rsidR="00595374">
        <w:rPr>
          <w:sz w:val="24"/>
          <w:szCs w:val="24"/>
        </w:rPr>
        <w:t xml:space="preserve">. </w:t>
      </w:r>
      <w:r w:rsidR="000C4090">
        <w:rPr>
          <w:sz w:val="24"/>
          <w:szCs w:val="24"/>
        </w:rPr>
        <w:t>Que s’autoritzen els tipus d’actuació</w:t>
      </w:r>
      <w:r w:rsidR="000C4090" w:rsidRPr="000C4090">
        <w:rPr>
          <w:sz w:val="24"/>
          <w:szCs w:val="24"/>
        </w:rPr>
        <w:t xml:space="preserve"> </w:t>
      </w:r>
      <w:r w:rsidR="000C4090">
        <w:rPr>
          <w:sz w:val="24"/>
          <w:szCs w:val="24"/>
        </w:rPr>
        <w:t>adequats per a garantir la conservació dels valors patrimonials, seguint els nivells d’actuació descrits per LRLOTUP. Que</w:t>
      </w:r>
      <w:r w:rsidR="00C02D72">
        <w:rPr>
          <w:sz w:val="24"/>
          <w:szCs w:val="24"/>
        </w:rPr>
        <w:t xml:space="preserve"> s’autoritzen</w:t>
      </w:r>
      <w:r w:rsidR="000C4090">
        <w:rPr>
          <w:sz w:val="24"/>
          <w:szCs w:val="24"/>
        </w:rPr>
        <w:t xml:space="preserve"> actuacions </w:t>
      </w:r>
      <w:r w:rsidR="00C02D72" w:rsidRPr="00C02D72">
        <w:rPr>
          <w:b/>
          <w:bCs/>
          <w:sz w:val="24"/>
          <w:szCs w:val="24"/>
        </w:rPr>
        <w:t xml:space="preserve">sols de </w:t>
      </w:r>
      <w:r w:rsidR="000C4090" w:rsidRPr="00C02D72">
        <w:rPr>
          <w:b/>
          <w:bCs/>
          <w:sz w:val="24"/>
          <w:szCs w:val="24"/>
        </w:rPr>
        <w:t>manteniment i restauració</w:t>
      </w:r>
      <w:r w:rsidR="000C4090">
        <w:rPr>
          <w:sz w:val="24"/>
          <w:szCs w:val="24"/>
        </w:rPr>
        <w:t xml:space="preserve"> </w:t>
      </w:r>
      <w:r w:rsidR="000C4090" w:rsidRPr="00C02D72">
        <w:rPr>
          <w:b/>
          <w:bCs/>
          <w:sz w:val="24"/>
          <w:szCs w:val="24"/>
        </w:rPr>
        <w:t xml:space="preserve">en els </w:t>
      </w:r>
      <w:r w:rsidR="000C4090" w:rsidRPr="00C02D72">
        <w:rPr>
          <w:b/>
          <w:bCs/>
          <w:sz w:val="24"/>
          <w:szCs w:val="24"/>
        </w:rPr>
        <w:lastRenderedPageBreak/>
        <w:t>béns</w:t>
      </w:r>
      <w:r w:rsidR="00C02D72" w:rsidRPr="00C02D72">
        <w:rPr>
          <w:b/>
          <w:bCs/>
          <w:sz w:val="24"/>
          <w:szCs w:val="24"/>
        </w:rPr>
        <w:t xml:space="preserve"> de</w:t>
      </w:r>
      <w:r w:rsidR="000C4090" w:rsidRPr="00C02D72">
        <w:rPr>
          <w:b/>
          <w:bCs/>
          <w:sz w:val="24"/>
          <w:szCs w:val="24"/>
        </w:rPr>
        <w:t xml:space="preserve"> protecció Integral</w:t>
      </w:r>
      <w:r w:rsidR="000C4090">
        <w:rPr>
          <w:sz w:val="24"/>
          <w:szCs w:val="24"/>
        </w:rPr>
        <w:t xml:space="preserve"> que hem assenyalat </w:t>
      </w:r>
      <w:r w:rsidR="00C02D72">
        <w:rPr>
          <w:sz w:val="24"/>
          <w:szCs w:val="24"/>
        </w:rPr>
        <w:t xml:space="preserve">en la petició </w:t>
      </w:r>
      <w:r w:rsidR="00C62CFF">
        <w:rPr>
          <w:sz w:val="24"/>
          <w:szCs w:val="24"/>
        </w:rPr>
        <w:t>Do</w:t>
      </w:r>
      <w:r w:rsidR="00C02D72">
        <w:rPr>
          <w:sz w:val="24"/>
          <w:szCs w:val="24"/>
        </w:rPr>
        <w:t>tzena</w:t>
      </w:r>
      <w:r w:rsidR="00AE53F6">
        <w:rPr>
          <w:sz w:val="24"/>
          <w:szCs w:val="24"/>
        </w:rPr>
        <w:t>. L</w:t>
      </w:r>
      <w:r w:rsidR="000C4090">
        <w:rPr>
          <w:sz w:val="24"/>
          <w:szCs w:val="24"/>
        </w:rPr>
        <w:t xml:space="preserve">a </w:t>
      </w:r>
      <w:r w:rsidR="00AE53F6">
        <w:rPr>
          <w:sz w:val="24"/>
          <w:szCs w:val="24"/>
        </w:rPr>
        <w:t>R</w:t>
      </w:r>
      <w:r w:rsidR="000C4090">
        <w:rPr>
          <w:sz w:val="24"/>
          <w:szCs w:val="24"/>
        </w:rPr>
        <w:t xml:space="preserve">ehabilitació implica que </w:t>
      </w:r>
      <w:r w:rsidR="00C02D72">
        <w:rPr>
          <w:sz w:val="24"/>
          <w:szCs w:val="24"/>
        </w:rPr>
        <w:t xml:space="preserve">sols es conserven unes parts i altres es </w:t>
      </w:r>
      <w:r w:rsidR="000C4090">
        <w:rPr>
          <w:sz w:val="24"/>
          <w:szCs w:val="24"/>
        </w:rPr>
        <w:t>condicion</w:t>
      </w:r>
      <w:r w:rsidR="00C02D72">
        <w:rPr>
          <w:sz w:val="24"/>
          <w:szCs w:val="24"/>
        </w:rPr>
        <w:t>en</w:t>
      </w:r>
      <w:r w:rsidR="000C4090">
        <w:rPr>
          <w:sz w:val="24"/>
          <w:szCs w:val="24"/>
        </w:rPr>
        <w:t xml:space="preserve"> per a canviar l’aspecte o funcionalitat</w:t>
      </w:r>
      <w:r w:rsidR="00AE53F6">
        <w:rPr>
          <w:sz w:val="24"/>
          <w:szCs w:val="24"/>
        </w:rPr>
        <w:t>. Aquest tipus d’actuació no es pot aplicar a espais o edificacions que tenen valors patrimonials en la gran majoria dels seus components, perquè les</w:t>
      </w:r>
      <w:r w:rsidR="00C02D72">
        <w:rPr>
          <w:sz w:val="24"/>
          <w:szCs w:val="24"/>
        </w:rPr>
        <w:t xml:space="preserve"> transformacions</w:t>
      </w:r>
      <w:r w:rsidR="00AE53F6">
        <w:rPr>
          <w:sz w:val="24"/>
          <w:szCs w:val="24"/>
        </w:rPr>
        <w:t xml:space="preserve"> necessàries</w:t>
      </w:r>
      <w:r w:rsidR="00C02D72">
        <w:rPr>
          <w:sz w:val="24"/>
          <w:szCs w:val="24"/>
        </w:rPr>
        <w:t xml:space="preserve"> </w:t>
      </w:r>
      <w:r w:rsidR="00AE53F6">
        <w:rPr>
          <w:sz w:val="24"/>
          <w:szCs w:val="24"/>
        </w:rPr>
        <w:t xml:space="preserve">per adaptar-se al canvi d’ús suposarien la pèrdua </w:t>
      </w:r>
      <w:r w:rsidR="00C02D72">
        <w:rPr>
          <w:sz w:val="24"/>
          <w:szCs w:val="24"/>
        </w:rPr>
        <w:t xml:space="preserve">dels valors </w:t>
      </w:r>
      <w:r w:rsidR="00AE53F6">
        <w:rPr>
          <w:sz w:val="24"/>
          <w:szCs w:val="24"/>
        </w:rPr>
        <w:t>dels</w:t>
      </w:r>
      <w:r w:rsidR="00C02D72">
        <w:rPr>
          <w:sz w:val="24"/>
          <w:szCs w:val="24"/>
        </w:rPr>
        <w:t xml:space="preserve"> components</w:t>
      </w:r>
      <w:r w:rsidR="00AE53F6">
        <w:rPr>
          <w:sz w:val="24"/>
          <w:szCs w:val="24"/>
        </w:rPr>
        <w:t xml:space="preserve"> i que cal preservar</w:t>
      </w:r>
      <w:r w:rsidR="00C02D72">
        <w:rPr>
          <w:sz w:val="24"/>
          <w:szCs w:val="24"/>
        </w:rPr>
        <w:t>.</w:t>
      </w:r>
    </w:p>
    <w:p w14:paraId="04DD9236" w14:textId="1A2E74A4" w:rsidR="000C4090" w:rsidRDefault="00C02D72" w:rsidP="008869B9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Que els tipus d’actuació permesos en cada bé s’apliquen d’acord </w:t>
      </w:r>
      <w:r w:rsidR="00CD5CF2">
        <w:rPr>
          <w:sz w:val="24"/>
          <w:szCs w:val="24"/>
        </w:rPr>
        <w:t xml:space="preserve">amb </w:t>
      </w:r>
      <w:r>
        <w:rPr>
          <w:sz w:val="24"/>
          <w:szCs w:val="24"/>
        </w:rPr>
        <w:t>les definicions de la Fitxa de Catàleg Individual de la LRLOTUP, sense tergiversar-los</w:t>
      </w:r>
      <w:r w:rsidR="00CD5CF2">
        <w:rPr>
          <w:sz w:val="24"/>
          <w:szCs w:val="24"/>
        </w:rPr>
        <w:t xml:space="preserve"> amb</w:t>
      </w:r>
      <w:r w:rsidR="008869B9">
        <w:rPr>
          <w:sz w:val="24"/>
          <w:szCs w:val="24"/>
        </w:rPr>
        <w:t xml:space="preserve"> interpretacions</w:t>
      </w:r>
      <w:r w:rsidR="00CD5CF2">
        <w:rPr>
          <w:sz w:val="24"/>
          <w:szCs w:val="24"/>
        </w:rPr>
        <w:t xml:space="preserve"> </w:t>
      </w:r>
      <w:proofErr w:type="spellStart"/>
      <w:r w:rsidR="008869B9">
        <w:rPr>
          <w:sz w:val="24"/>
          <w:szCs w:val="24"/>
        </w:rPr>
        <w:t>d’</w:t>
      </w:r>
      <w:r w:rsidR="00CD5CF2" w:rsidRPr="008869B9">
        <w:rPr>
          <w:b/>
          <w:bCs/>
          <w:i/>
          <w:iCs/>
          <w:sz w:val="24"/>
          <w:szCs w:val="24"/>
        </w:rPr>
        <w:t>Aplicación</w:t>
      </w:r>
      <w:proofErr w:type="spellEnd"/>
      <w:r w:rsidR="00CD5CF2" w:rsidRPr="008869B9">
        <w:rPr>
          <w:b/>
          <w:bCs/>
          <w:i/>
          <w:iCs/>
          <w:sz w:val="24"/>
          <w:szCs w:val="24"/>
        </w:rPr>
        <w:t xml:space="preserve"> específica</w:t>
      </w:r>
      <w:r w:rsidR="00CD5CF2" w:rsidRPr="008869B9">
        <w:rPr>
          <w:sz w:val="24"/>
          <w:szCs w:val="24"/>
        </w:rPr>
        <w:t>.</w:t>
      </w:r>
      <w:r w:rsidR="008869B9">
        <w:rPr>
          <w:sz w:val="24"/>
          <w:szCs w:val="24"/>
        </w:rPr>
        <w:t xml:space="preserve"> </w:t>
      </w:r>
    </w:p>
    <w:p w14:paraId="662F9335" w14:textId="77777777" w:rsidR="00264C7B" w:rsidRDefault="00264C7B" w:rsidP="007200DB">
      <w:pPr>
        <w:spacing w:after="0" w:line="360" w:lineRule="auto"/>
        <w:jc w:val="both"/>
        <w:rPr>
          <w:sz w:val="24"/>
          <w:szCs w:val="24"/>
        </w:rPr>
      </w:pPr>
    </w:p>
    <w:p w14:paraId="46A18416" w14:textId="10B23982" w:rsidR="00CD5CF2" w:rsidRDefault="00C42CC6" w:rsidP="00595374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SETZ</w:t>
      </w:r>
      <w:r w:rsidR="00264C7B">
        <w:rPr>
          <w:b/>
          <w:bCs/>
          <w:sz w:val="24"/>
          <w:szCs w:val="24"/>
        </w:rPr>
        <w:t>E</w:t>
      </w:r>
      <w:r w:rsidR="00595374">
        <w:rPr>
          <w:b/>
          <w:bCs/>
          <w:sz w:val="24"/>
          <w:szCs w:val="24"/>
        </w:rPr>
        <w:t xml:space="preserve">. </w:t>
      </w:r>
      <w:r w:rsidR="00CD5CF2">
        <w:rPr>
          <w:sz w:val="24"/>
          <w:szCs w:val="24"/>
        </w:rPr>
        <w:t>Que tots els espais i dependèncie</w:t>
      </w:r>
      <w:r w:rsidR="00CD5CF2" w:rsidRPr="007E4F0B">
        <w:rPr>
          <w:sz w:val="24"/>
          <w:szCs w:val="24"/>
        </w:rPr>
        <w:t>s del monestir</w:t>
      </w:r>
      <w:r w:rsidR="00CD5CF2">
        <w:rPr>
          <w:sz w:val="24"/>
          <w:szCs w:val="24"/>
        </w:rPr>
        <w:t xml:space="preserve"> que</w:t>
      </w:r>
      <w:r w:rsidR="00CD5CF2" w:rsidRPr="007E4F0B">
        <w:rPr>
          <w:sz w:val="24"/>
          <w:szCs w:val="24"/>
        </w:rPr>
        <w:t xml:space="preserve"> s’han agrupat en una sola fitxa</w:t>
      </w:r>
      <w:r w:rsidR="008869B9">
        <w:rPr>
          <w:sz w:val="24"/>
          <w:szCs w:val="24"/>
        </w:rPr>
        <w:t>,</w:t>
      </w:r>
      <w:r w:rsidR="00CD5CF2" w:rsidRPr="007E4F0B">
        <w:rPr>
          <w:sz w:val="24"/>
          <w:szCs w:val="24"/>
        </w:rPr>
        <w:t xml:space="preserve"> encara que tenen identitat pròpia</w:t>
      </w:r>
      <w:r w:rsidR="00CD5CF2">
        <w:rPr>
          <w:sz w:val="24"/>
          <w:szCs w:val="24"/>
        </w:rPr>
        <w:t>,</w:t>
      </w:r>
      <w:r w:rsidR="00CD5CF2" w:rsidRPr="007E4F0B">
        <w:rPr>
          <w:sz w:val="24"/>
          <w:szCs w:val="24"/>
        </w:rPr>
        <w:t xml:space="preserve"> cronologia</w:t>
      </w:r>
      <w:r w:rsidR="00CD5CF2">
        <w:rPr>
          <w:sz w:val="24"/>
          <w:szCs w:val="24"/>
        </w:rPr>
        <w:t xml:space="preserve"> històrica</w:t>
      </w:r>
      <w:r w:rsidR="00CD5CF2" w:rsidRPr="007E4F0B">
        <w:rPr>
          <w:sz w:val="24"/>
          <w:szCs w:val="24"/>
        </w:rPr>
        <w:t xml:space="preserve"> </w:t>
      </w:r>
      <w:r w:rsidR="00CD5CF2">
        <w:rPr>
          <w:sz w:val="24"/>
          <w:szCs w:val="24"/>
        </w:rPr>
        <w:t xml:space="preserve">i característiques arquitectòniques i estilístiques diferenciades, es cataloguen individualment per a protegir-los adequadament, tal com hem exposat en l’al·legació </w:t>
      </w:r>
      <w:r w:rsidR="00C62CFF">
        <w:rPr>
          <w:sz w:val="24"/>
          <w:szCs w:val="24"/>
        </w:rPr>
        <w:t>Dotzena i Tretzena.</w:t>
      </w:r>
    </w:p>
    <w:p w14:paraId="00C68495" w14:textId="77777777" w:rsidR="00285DDC" w:rsidRDefault="00285DDC" w:rsidP="00595374">
      <w:pPr>
        <w:spacing w:after="0" w:line="360" w:lineRule="auto"/>
        <w:jc w:val="both"/>
        <w:rPr>
          <w:sz w:val="24"/>
          <w:szCs w:val="24"/>
        </w:rPr>
      </w:pPr>
    </w:p>
    <w:p w14:paraId="5756B965" w14:textId="29F0ED0A" w:rsidR="00285DDC" w:rsidRPr="00285DDC" w:rsidRDefault="00285DDC" w:rsidP="00285DDC">
      <w:pPr>
        <w:spacing w:after="0" w:line="360" w:lineRule="auto"/>
        <w:jc w:val="both"/>
        <w:rPr>
          <w:sz w:val="24"/>
          <w:szCs w:val="24"/>
          <w:lang w:val="es-ES"/>
        </w:rPr>
      </w:pPr>
      <w:proofErr w:type="spellStart"/>
      <w:r>
        <w:rPr>
          <w:sz w:val="24"/>
          <w:szCs w:val="24"/>
          <w:lang w:val="es-ES"/>
        </w:rPr>
        <w:t>Finalment</w:t>
      </w:r>
      <w:proofErr w:type="spellEnd"/>
      <w:r>
        <w:rPr>
          <w:sz w:val="24"/>
          <w:szCs w:val="24"/>
          <w:lang w:val="es-ES"/>
        </w:rPr>
        <w:t xml:space="preserve">, </w:t>
      </w:r>
      <w:proofErr w:type="spellStart"/>
      <w:r>
        <w:rPr>
          <w:sz w:val="24"/>
          <w:szCs w:val="24"/>
          <w:lang w:val="es-ES"/>
        </w:rPr>
        <w:t>sol·licite</w:t>
      </w:r>
      <w:proofErr w:type="spellEnd"/>
      <w:r>
        <w:rPr>
          <w:sz w:val="24"/>
          <w:szCs w:val="24"/>
          <w:lang w:val="es-ES"/>
        </w:rPr>
        <w:t xml:space="preserve"> q</w:t>
      </w:r>
      <w:r w:rsidRPr="00285DDC">
        <w:rPr>
          <w:sz w:val="24"/>
          <w:szCs w:val="24"/>
          <w:lang w:val="es-ES"/>
        </w:rPr>
        <w:t xml:space="preserve">ue es tinguen per presentades </w:t>
      </w:r>
      <w:proofErr w:type="spellStart"/>
      <w:r w:rsidRPr="00285DDC">
        <w:rPr>
          <w:sz w:val="24"/>
          <w:szCs w:val="24"/>
          <w:lang w:val="es-ES"/>
        </w:rPr>
        <w:t>aquestes</w:t>
      </w:r>
      <w:proofErr w:type="spellEnd"/>
      <w:r w:rsidRPr="00285DDC">
        <w:rPr>
          <w:sz w:val="24"/>
          <w:szCs w:val="24"/>
          <w:lang w:val="es-ES"/>
        </w:rPr>
        <w:t xml:space="preserve"> </w:t>
      </w:r>
      <w:proofErr w:type="spellStart"/>
      <w:r w:rsidRPr="00285DDC">
        <w:rPr>
          <w:sz w:val="24"/>
          <w:szCs w:val="24"/>
          <w:lang w:val="es-ES"/>
        </w:rPr>
        <w:t>al·legacions</w:t>
      </w:r>
      <w:proofErr w:type="spellEnd"/>
      <w:r w:rsidRPr="00285DDC">
        <w:rPr>
          <w:sz w:val="24"/>
          <w:szCs w:val="24"/>
          <w:lang w:val="es-ES"/>
        </w:rPr>
        <w:t xml:space="preserve">, que siguen incorporades a </w:t>
      </w:r>
      <w:proofErr w:type="spellStart"/>
      <w:r w:rsidRPr="00285DDC">
        <w:rPr>
          <w:sz w:val="24"/>
          <w:szCs w:val="24"/>
          <w:lang w:val="es-ES"/>
        </w:rPr>
        <w:t>l'expedient</w:t>
      </w:r>
      <w:proofErr w:type="spellEnd"/>
      <w:r w:rsidRPr="00285DDC">
        <w:rPr>
          <w:sz w:val="24"/>
          <w:szCs w:val="24"/>
          <w:lang w:val="es-ES"/>
        </w:rPr>
        <w:t xml:space="preserve"> </w:t>
      </w:r>
      <w:proofErr w:type="spellStart"/>
      <w:r w:rsidRPr="00285DDC">
        <w:rPr>
          <w:sz w:val="24"/>
          <w:szCs w:val="24"/>
          <w:lang w:val="es-ES"/>
        </w:rPr>
        <w:t>administratiu</w:t>
      </w:r>
      <w:proofErr w:type="spellEnd"/>
      <w:r w:rsidRPr="00285DDC">
        <w:rPr>
          <w:sz w:val="24"/>
          <w:szCs w:val="24"/>
          <w:lang w:val="es-ES"/>
        </w:rPr>
        <w:t xml:space="preserve"> i que siguen examinades i valorades en la </w:t>
      </w:r>
      <w:proofErr w:type="spellStart"/>
      <w:r w:rsidRPr="00285DDC">
        <w:rPr>
          <w:sz w:val="24"/>
          <w:szCs w:val="24"/>
          <w:lang w:val="es-ES"/>
        </w:rPr>
        <w:t>tramitació</w:t>
      </w:r>
      <w:proofErr w:type="spellEnd"/>
      <w:r w:rsidRPr="00285DDC">
        <w:rPr>
          <w:sz w:val="24"/>
          <w:szCs w:val="24"/>
          <w:lang w:val="es-ES"/>
        </w:rPr>
        <w:t xml:space="preserve"> de</w:t>
      </w:r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l’Homologació</w:t>
      </w:r>
      <w:proofErr w:type="spellEnd"/>
      <w:r>
        <w:rPr>
          <w:sz w:val="24"/>
          <w:szCs w:val="24"/>
          <w:lang w:val="es-ES"/>
        </w:rPr>
        <w:t xml:space="preserve"> i del </w:t>
      </w:r>
      <w:r w:rsidRPr="00285DDC">
        <w:rPr>
          <w:sz w:val="24"/>
          <w:szCs w:val="24"/>
          <w:lang w:val="es-ES"/>
        </w:rPr>
        <w:t>Pla Especial</w:t>
      </w:r>
      <w:r>
        <w:rPr>
          <w:sz w:val="24"/>
          <w:szCs w:val="24"/>
          <w:lang w:val="es-ES"/>
        </w:rPr>
        <w:t xml:space="preserve"> de </w:t>
      </w:r>
      <w:proofErr w:type="spellStart"/>
      <w:proofErr w:type="gramStart"/>
      <w:r>
        <w:rPr>
          <w:sz w:val="24"/>
          <w:szCs w:val="24"/>
          <w:lang w:val="es-ES"/>
        </w:rPr>
        <w:t>Protecció</w:t>
      </w:r>
      <w:proofErr w:type="spellEnd"/>
      <w:r>
        <w:rPr>
          <w:sz w:val="24"/>
          <w:szCs w:val="24"/>
          <w:lang w:val="es-ES"/>
        </w:rPr>
        <w:t xml:space="preserve"> </w:t>
      </w:r>
      <w:r w:rsidRPr="00285DDC">
        <w:rPr>
          <w:sz w:val="24"/>
          <w:szCs w:val="24"/>
          <w:lang w:val="es-ES"/>
        </w:rPr>
        <w:t xml:space="preserve"> </w:t>
      </w:r>
      <w:proofErr w:type="spellStart"/>
      <w:r w:rsidRPr="00285DDC">
        <w:rPr>
          <w:sz w:val="24"/>
          <w:szCs w:val="24"/>
          <w:lang w:val="es-ES"/>
        </w:rPr>
        <w:t>abans</w:t>
      </w:r>
      <w:proofErr w:type="spellEnd"/>
      <w:proofErr w:type="gramEnd"/>
      <w:r w:rsidRPr="00285DDC">
        <w:rPr>
          <w:sz w:val="24"/>
          <w:szCs w:val="24"/>
          <w:lang w:val="es-ES"/>
        </w:rPr>
        <w:t xml:space="preserve"> de </w:t>
      </w:r>
      <w:proofErr w:type="spellStart"/>
      <w:r w:rsidRPr="00285DDC">
        <w:rPr>
          <w:sz w:val="24"/>
          <w:szCs w:val="24"/>
          <w:lang w:val="es-ES"/>
        </w:rPr>
        <w:t>l'adopció</w:t>
      </w:r>
      <w:proofErr w:type="spellEnd"/>
      <w:r w:rsidRPr="00285DDC">
        <w:rPr>
          <w:sz w:val="24"/>
          <w:szCs w:val="24"/>
          <w:lang w:val="es-ES"/>
        </w:rPr>
        <w:t xml:space="preserve"> de </w:t>
      </w:r>
      <w:proofErr w:type="spellStart"/>
      <w:r w:rsidRPr="00285DDC">
        <w:rPr>
          <w:sz w:val="24"/>
          <w:szCs w:val="24"/>
          <w:lang w:val="es-ES"/>
        </w:rPr>
        <w:t>l'acord</w:t>
      </w:r>
      <w:proofErr w:type="spellEnd"/>
      <w:r w:rsidRPr="00285DDC">
        <w:rPr>
          <w:sz w:val="24"/>
          <w:szCs w:val="24"/>
          <w:lang w:val="es-ES"/>
        </w:rPr>
        <w:t xml:space="preserve"> que </w:t>
      </w:r>
      <w:proofErr w:type="spellStart"/>
      <w:r w:rsidRPr="00285DDC">
        <w:rPr>
          <w:sz w:val="24"/>
          <w:szCs w:val="24"/>
          <w:lang w:val="es-ES"/>
        </w:rPr>
        <w:t>corresponga</w:t>
      </w:r>
      <w:proofErr w:type="spellEnd"/>
      <w:r w:rsidRPr="00285DDC">
        <w:rPr>
          <w:sz w:val="24"/>
          <w:szCs w:val="24"/>
          <w:lang w:val="es-ES"/>
        </w:rPr>
        <w:t>.</w:t>
      </w:r>
    </w:p>
    <w:p w14:paraId="35132B2A" w14:textId="60EBA8FF" w:rsidR="00285DDC" w:rsidRDefault="00285DDC" w:rsidP="00285DDC">
      <w:pPr>
        <w:spacing w:after="0" w:line="360" w:lineRule="auto"/>
        <w:jc w:val="both"/>
        <w:rPr>
          <w:sz w:val="24"/>
          <w:szCs w:val="24"/>
          <w:lang w:val="es-ES"/>
        </w:rPr>
      </w:pPr>
      <w:proofErr w:type="spellStart"/>
      <w:r w:rsidRPr="00285DDC">
        <w:rPr>
          <w:sz w:val="24"/>
          <w:szCs w:val="24"/>
          <w:lang w:val="es-ES"/>
        </w:rPr>
        <w:t>Així</w:t>
      </w:r>
      <w:proofErr w:type="spellEnd"/>
      <w:r w:rsidRPr="00285DDC">
        <w:rPr>
          <w:sz w:val="24"/>
          <w:szCs w:val="24"/>
          <w:lang w:val="es-ES"/>
        </w:rPr>
        <w:t xml:space="preserve"> </w:t>
      </w:r>
      <w:proofErr w:type="spellStart"/>
      <w:r w:rsidRPr="00285DDC">
        <w:rPr>
          <w:sz w:val="24"/>
          <w:szCs w:val="24"/>
          <w:lang w:val="es-ES"/>
        </w:rPr>
        <w:t>mateix</w:t>
      </w:r>
      <w:proofErr w:type="spellEnd"/>
      <w:r w:rsidRPr="00285DDC">
        <w:rPr>
          <w:sz w:val="24"/>
          <w:szCs w:val="24"/>
          <w:lang w:val="es-ES"/>
        </w:rPr>
        <w:t xml:space="preserve">, </w:t>
      </w:r>
      <w:proofErr w:type="spellStart"/>
      <w:r w:rsidRPr="00285DDC">
        <w:rPr>
          <w:sz w:val="24"/>
          <w:szCs w:val="24"/>
          <w:lang w:val="es-ES"/>
        </w:rPr>
        <w:t>sol·licite</w:t>
      </w:r>
      <w:proofErr w:type="spellEnd"/>
      <w:r w:rsidRPr="00285DDC">
        <w:rPr>
          <w:sz w:val="24"/>
          <w:szCs w:val="24"/>
          <w:lang w:val="es-ES"/>
        </w:rPr>
        <w:t xml:space="preserve"> que </w:t>
      </w:r>
      <w:proofErr w:type="spellStart"/>
      <w:r w:rsidRPr="00285DDC">
        <w:rPr>
          <w:sz w:val="24"/>
          <w:szCs w:val="24"/>
          <w:lang w:val="es-ES"/>
        </w:rPr>
        <w:t>se'm</w:t>
      </w:r>
      <w:proofErr w:type="spellEnd"/>
      <w:r w:rsidRPr="00285DDC">
        <w:rPr>
          <w:sz w:val="24"/>
          <w:szCs w:val="24"/>
          <w:lang w:val="es-ES"/>
        </w:rPr>
        <w:t xml:space="preserve"> tinga per </w:t>
      </w:r>
      <w:proofErr w:type="spellStart"/>
      <w:r w:rsidRPr="00285DDC">
        <w:rPr>
          <w:sz w:val="24"/>
          <w:szCs w:val="24"/>
          <w:lang w:val="es-ES"/>
        </w:rPr>
        <w:t>compareguda</w:t>
      </w:r>
      <w:proofErr w:type="spellEnd"/>
      <w:r w:rsidRPr="00285DDC">
        <w:rPr>
          <w:sz w:val="24"/>
          <w:szCs w:val="24"/>
          <w:lang w:val="es-ES"/>
        </w:rPr>
        <w:t xml:space="preserve"> en el </w:t>
      </w:r>
      <w:proofErr w:type="spellStart"/>
      <w:r w:rsidRPr="00285DDC">
        <w:rPr>
          <w:sz w:val="24"/>
          <w:szCs w:val="24"/>
          <w:lang w:val="es-ES"/>
        </w:rPr>
        <w:t>procediment</w:t>
      </w:r>
      <w:proofErr w:type="spellEnd"/>
      <w:r w:rsidRPr="00285DDC">
        <w:rPr>
          <w:sz w:val="24"/>
          <w:szCs w:val="24"/>
          <w:lang w:val="es-ES"/>
        </w:rPr>
        <w:t xml:space="preserve"> a </w:t>
      </w:r>
      <w:proofErr w:type="spellStart"/>
      <w:r w:rsidRPr="00285DDC">
        <w:rPr>
          <w:sz w:val="24"/>
          <w:szCs w:val="24"/>
          <w:lang w:val="es-ES"/>
        </w:rPr>
        <w:t>tots</w:t>
      </w:r>
      <w:proofErr w:type="spellEnd"/>
      <w:r w:rsidRPr="00285DDC">
        <w:rPr>
          <w:sz w:val="24"/>
          <w:szCs w:val="24"/>
          <w:lang w:val="es-ES"/>
        </w:rPr>
        <w:t xml:space="preserve"> </w:t>
      </w:r>
      <w:proofErr w:type="spellStart"/>
      <w:r w:rsidRPr="00285DDC">
        <w:rPr>
          <w:sz w:val="24"/>
          <w:szCs w:val="24"/>
          <w:lang w:val="es-ES"/>
        </w:rPr>
        <w:t>els</w:t>
      </w:r>
      <w:proofErr w:type="spellEnd"/>
      <w:r w:rsidRPr="00285DDC">
        <w:rPr>
          <w:sz w:val="24"/>
          <w:szCs w:val="24"/>
          <w:lang w:val="es-ES"/>
        </w:rPr>
        <w:t xml:space="preserve"> </w:t>
      </w:r>
      <w:proofErr w:type="spellStart"/>
      <w:r w:rsidRPr="00285DDC">
        <w:rPr>
          <w:sz w:val="24"/>
          <w:szCs w:val="24"/>
          <w:lang w:val="es-ES"/>
        </w:rPr>
        <w:t>efectes</w:t>
      </w:r>
      <w:proofErr w:type="spellEnd"/>
      <w:r w:rsidRPr="00285DDC">
        <w:rPr>
          <w:sz w:val="24"/>
          <w:szCs w:val="24"/>
          <w:lang w:val="es-ES"/>
        </w:rPr>
        <w:t xml:space="preserve"> que </w:t>
      </w:r>
      <w:proofErr w:type="spellStart"/>
      <w:r w:rsidRPr="00285DDC">
        <w:rPr>
          <w:sz w:val="24"/>
          <w:szCs w:val="24"/>
          <w:lang w:val="es-ES"/>
        </w:rPr>
        <w:t>legalment</w:t>
      </w:r>
      <w:proofErr w:type="spellEnd"/>
      <w:r w:rsidRPr="00285DDC">
        <w:rPr>
          <w:sz w:val="24"/>
          <w:szCs w:val="24"/>
          <w:lang w:val="es-ES"/>
        </w:rPr>
        <w:t xml:space="preserve"> </w:t>
      </w:r>
      <w:proofErr w:type="spellStart"/>
      <w:r w:rsidRPr="00285DDC">
        <w:rPr>
          <w:sz w:val="24"/>
          <w:szCs w:val="24"/>
          <w:lang w:val="es-ES"/>
        </w:rPr>
        <w:t>corresponguen</w:t>
      </w:r>
      <w:proofErr w:type="spellEnd"/>
      <w:r w:rsidRPr="00285DDC">
        <w:rPr>
          <w:sz w:val="24"/>
          <w:szCs w:val="24"/>
          <w:lang w:val="es-ES"/>
        </w:rPr>
        <w:t>.</w:t>
      </w:r>
    </w:p>
    <w:p w14:paraId="23BEE4B1" w14:textId="77777777" w:rsidR="00285DDC" w:rsidRDefault="00285DDC" w:rsidP="00285DDC">
      <w:pPr>
        <w:spacing w:after="0" w:line="360" w:lineRule="auto"/>
        <w:jc w:val="both"/>
        <w:rPr>
          <w:sz w:val="24"/>
          <w:szCs w:val="24"/>
          <w:lang w:val="es-ES"/>
        </w:rPr>
      </w:pPr>
    </w:p>
    <w:p w14:paraId="67882C48" w14:textId="66AF8111" w:rsidR="00285DDC" w:rsidRDefault="00285DDC" w:rsidP="00285DDC">
      <w:pPr>
        <w:spacing w:after="0"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A </w:t>
      </w:r>
      <w:proofErr w:type="spellStart"/>
      <w:r>
        <w:rPr>
          <w:sz w:val="24"/>
          <w:szCs w:val="24"/>
          <w:lang w:val="es-ES"/>
        </w:rPr>
        <w:t>Gandia</w:t>
      </w:r>
      <w:proofErr w:type="spellEnd"/>
      <w:r>
        <w:rPr>
          <w:sz w:val="24"/>
          <w:szCs w:val="24"/>
          <w:lang w:val="es-ES"/>
        </w:rPr>
        <w:t xml:space="preserve">, </w:t>
      </w:r>
      <w:r w:rsidR="00060859">
        <w:rPr>
          <w:sz w:val="24"/>
          <w:szCs w:val="24"/>
          <w:lang w:val="es-ES"/>
        </w:rPr>
        <w:t>15</w:t>
      </w:r>
      <w:r>
        <w:rPr>
          <w:sz w:val="24"/>
          <w:szCs w:val="24"/>
          <w:lang w:val="es-ES"/>
        </w:rPr>
        <w:t xml:space="preserve"> </w:t>
      </w:r>
      <w:proofErr w:type="spellStart"/>
      <w:r w:rsidR="00060859">
        <w:rPr>
          <w:sz w:val="24"/>
          <w:szCs w:val="24"/>
          <w:lang w:val="es-ES"/>
        </w:rPr>
        <w:t>d’</w:t>
      </w:r>
      <w:r>
        <w:rPr>
          <w:sz w:val="24"/>
          <w:szCs w:val="24"/>
          <w:lang w:val="es-ES"/>
        </w:rPr>
        <w:t>agost</w:t>
      </w:r>
      <w:proofErr w:type="spellEnd"/>
      <w:r>
        <w:rPr>
          <w:sz w:val="24"/>
          <w:szCs w:val="24"/>
          <w:lang w:val="es-ES"/>
        </w:rPr>
        <w:t xml:space="preserve"> de 2026</w:t>
      </w:r>
    </w:p>
    <w:p w14:paraId="2EE047EE" w14:textId="22322DC0" w:rsidR="00060859" w:rsidRPr="00285DDC" w:rsidRDefault="00060859" w:rsidP="00285DDC">
      <w:pPr>
        <w:spacing w:after="0"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Signatura</w:t>
      </w:r>
    </w:p>
    <w:p w14:paraId="5380C0BA" w14:textId="77777777" w:rsidR="00285DDC" w:rsidRPr="008869B9" w:rsidRDefault="00285DDC" w:rsidP="00595374">
      <w:pPr>
        <w:spacing w:after="0" w:line="360" w:lineRule="auto"/>
        <w:jc w:val="both"/>
        <w:rPr>
          <w:b/>
          <w:bCs/>
          <w:color w:val="FF0000"/>
          <w:sz w:val="24"/>
          <w:szCs w:val="24"/>
        </w:rPr>
      </w:pPr>
    </w:p>
    <w:sectPr w:rsidR="00285DDC" w:rsidRPr="008869B9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880CF" w14:textId="77777777" w:rsidR="005D1191" w:rsidRDefault="005D1191" w:rsidP="000C4115">
      <w:pPr>
        <w:spacing w:after="0" w:line="240" w:lineRule="auto"/>
      </w:pPr>
      <w:r>
        <w:separator/>
      </w:r>
    </w:p>
  </w:endnote>
  <w:endnote w:type="continuationSeparator" w:id="0">
    <w:p w14:paraId="7A055B15" w14:textId="77777777" w:rsidR="005D1191" w:rsidRDefault="005D1191" w:rsidP="000C4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7449042"/>
      <w:docPartObj>
        <w:docPartGallery w:val="Page Numbers (Bottom of Page)"/>
        <w:docPartUnique/>
      </w:docPartObj>
    </w:sdtPr>
    <w:sdtContent>
      <w:p w14:paraId="5DD621DB" w14:textId="16FC4F29" w:rsidR="005A6C45" w:rsidRDefault="005A6C4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854" w:rsidRPr="00203854">
          <w:rPr>
            <w:noProof/>
            <w:lang w:val="es-ES"/>
          </w:rPr>
          <w:t>28</w:t>
        </w:r>
        <w:r>
          <w:fldChar w:fldCharType="end"/>
        </w:r>
      </w:p>
    </w:sdtContent>
  </w:sdt>
  <w:p w14:paraId="1D3986D0" w14:textId="77777777" w:rsidR="005A6C45" w:rsidRDefault="005A6C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CE99F" w14:textId="77777777" w:rsidR="005D1191" w:rsidRDefault="005D1191" w:rsidP="000C4115">
      <w:pPr>
        <w:spacing w:after="0" w:line="240" w:lineRule="auto"/>
      </w:pPr>
      <w:r>
        <w:separator/>
      </w:r>
    </w:p>
  </w:footnote>
  <w:footnote w:type="continuationSeparator" w:id="0">
    <w:p w14:paraId="0760079E" w14:textId="77777777" w:rsidR="005D1191" w:rsidRDefault="005D1191" w:rsidP="000C41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71741"/>
    <w:multiLevelType w:val="hybridMultilevel"/>
    <w:tmpl w:val="7BC6C6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10898"/>
    <w:multiLevelType w:val="hybridMultilevel"/>
    <w:tmpl w:val="DBC0D6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1B7872"/>
    <w:multiLevelType w:val="hybridMultilevel"/>
    <w:tmpl w:val="C73845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A3F6C"/>
    <w:multiLevelType w:val="hybridMultilevel"/>
    <w:tmpl w:val="81FE8A30"/>
    <w:lvl w:ilvl="0" w:tplc="0C0A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" w15:restartNumberingAfterBreak="0">
    <w:nsid w:val="43165AA0"/>
    <w:multiLevelType w:val="hybridMultilevel"/>
    <w:tmpl w:val="3386FF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821AF4"/>
    <w:multiLevelType w:val="hybridMultilevel"/>
    <w:tmpl w:val="2ACE6B72"/>
    <w:lvl w:ilvl="0" w:tplc="08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30019" w:tentative="1">
      <w:start w:val="1"/>
      <w:numFmt w:val="lowerLetter"/>
      <w:lvlText w:val="%2."/>
      <w:lvlJc w:val="left"/>
      <w:pPr>
        <w:ind w:left="1440" w:hanging="360"/>
      </w:pPr>
    </w:lvl>
    <w:lvl w:ilvl="2" w:tplc="0803001B" w:tentative="1">
      <w:start w:val="1"/>
      <w:numFmt w:val="lowerRoman"/>
      <w:lvlText w:val="%3."/>
      <w:lvlJc w:val="right"/>
      <w:pPr>
        <w:ind w:left="2160" w:hanging="180"/>
      </w:pPr>
    </w:lvl>
    <w:lvl w:ilvl="3" w:tplc="0803000F" w:tentative="1">
      <w:start w:val="1"/>
      <w:numFmt w:val="decimal"/>
      <w:lvlText w:val="%4."/>
      <w:lvlJc w:val="left"/>
      <w:pPr>
        <w:ind w:left="2880" w:hanging="360"/>
      </w:pPr>
    </w:lvl>
    <w:lvl w:ilvl="4" w:tplc="08030019" w:tentative="1">
      <w:start w:val="1"/>
      <w:numFmt w:val="lowerLetter"/>
      <w:lvlText w:val="%5."/>
      <w:lvlJc w:val="left"/>
      <w:pPr>
        <w:ind w:left="3600" w:hanging="360"/>
      </w:pPr>
    </w:lvl>
    <w:lvl w:ilvl="5" w:tplc="0803001B" w:tentative="1">
      <w:start w:val="1"/>
      <w:numFmt w:val="lowerRoman"/>
      <w:lvlText w:val="%6."/>
      <w:lvlJc w:val="right"/>
      <w:pPr>
        <w:ind w:left="4320" w:hanging="180"/>
      </w:pPr>
    </w:lvl>
    <w:lvl w:ilvl="6" w:tplc="0803000F" w:tentative="1">
      <w:start w:val="1"/>
      <w:numFmt w:val="decimal"/>
      <w:lvlText w:val="%7."/>
      <w:lvlJc w:val="left"/>
      <w:pPr>
        <w:ind w:left="5040" w:hanging="360"/>
      </w:pPr>
    </w:lvl>
    <w:lvl w:ilvl="7" w:tplc="08030019" w:tentative="1">
      <w:start w:val="1"/>
      <w:numFmt w:val="lowerLetter"/>
      <w:lvlText w:val="%8."/>
      <w:lvlJc w:val="left"/>
      <w:pPr>
        <w:ind w:left="5760" w:hanging="360"/>
      </w:pPr>
    </w:lvl>
    <w:lvl w:ilvl="8" w:tplc="08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745848"/>
    <w:multiLevelType w:val="hybridMultilevel"/>
    <w:tmpl w:val="F11AFF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B80A59"/>
    <w:multiLevelType w:val="hybridMultilevel"/>
    <w:tmpl w:val="0CCADC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387197">
    <w:abstractNumId w:val="3"/>
  </w:num>
  <w:num w:numId="2" w16cid:durableId="1539779284">
    <w:abstractNumId w:val="6"/>
  </w:num>
  <w:num w:numId="3" w16cid:durableId="2057269931">
    <w:abstractNumId w:val="4"/>
  </w:num>
  <w:num w:numId="4" w16cid:durableId="1091200790">
    <w:abstractNumId w:val="7"/>
  </w:num>
  <w:num w:numId="5" w16cid:durableId="283267345">
    <w:abstractNumId w:val="1"/>
  </w:num>
  <w:num w:numId="6" w16cid:durableId="413748047">
    <w:abstractNumId w:val="0"/>
  </w:num>
  <w:num w:numId="7" w16cid:durableId="1883668087">
    <w:abstractNumId w:val="2"/>
  </w:num>
  <w:num w:numId="8" w16cid:durableId="4138611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68D"/>
    <w:rsid w:val="0000502E"/>
    <w:rsid w:val="00005962"/>
    <w:rsid w:val="00007716"/>
    <w:rsid w:val="00007FE2"/>
    <w:rsid w:val="00011763"/>
    <w:rsid w:val="00012185"/>
    <w:rsid w:val="00013A00"/>
    <w:rsid w:val="0001454C"/>
    <w:rsid w:val="000175BD"/>
    <w:rsid w:val="00020A98"/>
    <w:rsid w:val="00025230"/>
    <w:rsid w:val="00032AB6"/>
    <w:rsid w:val="000333A7"/>
    <w:rsid w:val="00035D69"/>
    <w:rsid w:val="000366BF"/>
    <w:rsid w:val="00042434"/>
    <w:rsid w:val="00045B60"/>
    <w:rsid w:val="00045F78"/>
    <w:rsid w:val="00050B25"/>
    <w:rsid w:val="00051F05"/>
    <w:rsid w:val="00052AEF"/>
    <w:rsid w:val="00054D3B"/>
    <w:rsid w:val="00060859"/>
    <w:rsid w:val="00061FAD"/>
    <w:rsid w:val="00063EAE"/>
    <w:rsid w:val="00072DF1"/>
    <w:rsid w:val="00075F8A"/>
    <w:rsid w:val="00084C58"/>
    <w:rsid w:val="00097D56"/>
    <w:rsid w:val="000A4F5E"/>
    <w:rsid w:val="000A5FB4"/>
    <w:rsid w:val="000A6570"/>
    <w:rsid w:val="000C0487"/>
    <w:rsid w:val="000C24EE"/>
    <w:rsid w:val="000C3FCC"/>
    <w:rsid w:val="000C4090"/>
    <w:rsid w:val="000C4115"/>
    <w:rsid w:val="000C4C1C"/>
    <w:rsid w:val="000C7109"/>
    <w:rsid w:val="000C730D"/>
    <w:rsid w:val="000D6232"/>
    <w:rsid w:val="000E1484"/>
    <w:rsid w:val="000E6B76"/>
    <w:rsid w:val="000F294C"/>
    <w:rsid w:val="000F31CC"/>
    <w:rsid w:val="000F3E42"/>
    <w:rsid w:val="000F3F3A"/>
    <w:rsid w:val="000F5973"/>
    <w:rsid w:val="001000DA"/>
    <w:rsid w:val="00113632"/>
    <w:rsid w:val="00113CB4"/>
    <w:rsid w:val="00121CCE"/>
    <w:rsid w:val="00133C31"/>
    <w:rsid w:val="0013599B"/>
    <w:rsid w:val="00141281"/>
    <w:rsid w:val="00146CC5"/>
    <w:rsid w:val="0015008B"/>
    <w:rsid w:val="00152A4F"/>
    <w:rsid w:val="001638F5"/>
    <w:rsid w:val="00172A57"/>
    <w:rsid w:val="001840C3"/>
    <w:rsid w:val="00185B04"/>
    <w:rsid w:val="001861DB"/>
    <w:rsid w:val="00186C68"/>
    <w:rsid w:val="00191234"/>
    <w:rsid w:val="00192BB5"/>
    <w:rsid w:val="001A07C1"/>
    <w:rsid w:val="001A0EED"/>
    <w:rsid w:val="001A2590"/>
    <w:rsid w:val="001A4D17"/>
    <w:rsid w:val="001A7F06"/>
    <w:rsid w:val="001B3764"/>
    <w:rsid w:val="001C0AB4"/>
    <w:rsid w:val="001C22D1"/>
    <w:rsid w:val="001C25C0"/>
    <w:rsid w:val="001D2013"/>
    <w:rsid w:val="001E04F8"/>
    <w:rsid w:val="001F5885"/>
    <w:rsid w:val="00203854"/>
    <w:rsid w:val="00205363"/>
    <w:rsid w:val="0022184E"/>
    <w:rsid w:val="00222999"/>
    <w:rsid w:val="00224DDF"/>
    <w:rsid w:val="0023686A"/>
    <w:rsid w:val="00237A55"/>
    <w:rsid w:val="00247875"/>
    <w:rsid w:val="0025289C"/>
    <w:rsid w:val="002573E2"/>
    <w:rsid w:val="00260A1C"/>
    <w:rsid w:val="00262D68"/>
    <w:rsid w:val="0026433A"/>
    <w:rsid w:val="00264C7B"/>
    <w:rsid w:val="00264CE5"/>
    <w:rsid w:val="002660C2"/>
    <w:rsid w:val="00276875"/>
    <w:rsid w:val="002777C3"/>
    <w:rsid w:val="002840EB"/>
    <w:rsid w:val="00285DDC"/>
    <w:rsid w:val="0029536B"/>
    <w:rsid w:val="002970DA"/>
    <w:rsid w:val="002979A8"/>
    <w:rsid w:val="002B3166"/>
    <w:rsid w:val="002B4AD0"/>
    <w:rsid w:val="002B6F50"/>
    <w:rsid w:val="002B7483"/>
    <w:rsid w:val="002C7D31"/>
    <w:rsid w:val="002D0646"/>
    <w:rsid w:val="002D153D"/>
    <w:rsid w:val="002D5834"/>
    <w:rsid w:val="002E1FC2"/>
    <w:rsid w:val="002E36D8"/>
    <w:rsid w:val="002E5300"/>
    <w:rsid w:val="002F1305"/>
    <w:rsid w:val="002F7F28"/>
    <w:rsid w:val="00301858"/>
    <w:rsid w:val="00305DD2"/>
    <w:rsid w:val="00313F8D"/>
    <w:rsid w:val="00316AB7"/>
    <w:rsid w:val="00320915"/>
    <w:rsid w:val="003304DD"/>
    <w:rsid w:val="00345982"/>
    <w:rsid w:val="00360BCD"/>
    <w:rsid w:val="00375C80"/>
    <w:rsid w:val="00380A2A"/>
    <w:rsid w:val="003855AE"/>
    <w:rsid w:val="00387404"/>
    <w:rsid w:val="00387F97"/>
    <w:rsid w:val="003964AD"/>
    <w:rsid w:val="003A5F15"/>
    <w:rsid w:val="003A6430"/>
    <w:rsid w:val="003C1E31"/>
    <w:rsid w:val="003C38A9"/>
    <w:rsid w:val="003D45AE"/>
    <w:rsid w:val="003D6C8D"/>
    <w:rsid w:val="003E717F"/>
    <w:rsid w:val="003F0971"/>
    <w:rsid w:val="003F5361"/>
    <w:rsid w:val="004004BC"/>
    <w:rsid w:val="00403143"/>
    <w:rsid w:val="00406165"/>
    <w:rsid w:val="0041337F"/>
    <w:rsid w:val="00415EFC"/>
    <w:rsid w:val="0042173B"/>
    <w:rsid w:val="00426061"/>
    <w:rsid w:val="00430B44"/>
    <w:rsid w:val="00433CA0"/>
    <w:rsid w:val="00444C21"/>
    <w:rsid w:val="0044526B"/>
    <w:rsid w:val="00446A8C"/>
    <w:rsid w:val="004473D6"/>
    <w:rsid w:val="00450EFE"/>
    <w:rsid w:val="00451015"/>
    <w:rsid w:val="004560CD"/>
    <w:rsid w:val="00460A2C"/>
    <w:rsid w:val="00462550"/>
    <w:rsid w:val="004639D0"/>
    <w:rsid w:val="00475A41"/>
    <w:rsid w:val="00477904"/>
    <w:rsid w:val="004805D1"/>
    <w:rsid w:val="00481858"/>
    <w:rsid w:val="004A22F6"/>
    <w:rsid w:val="004A759C"/>
    <w:rsid w:val="004B012F"/>
    <w:rsid w:val="004B1228"/>
    <w:rsid w:val="004B1FBD"/>
    <w:rsid w:val="004B2B5D"/>
    <w:rsid w:val="004B4375"/>
    <w:rsid w:val="004B77A1"/>
    <w:rsid w:val="004C6D27"/>
    <w:rsid w:val="004D1BEF"/>
    <w:rsid w:val="004D42FD"/>
    <w:rsid w:val="004D44DA"/>
    <w:rsid w:val="004D681F"/>
    <w:rsid w:val="004E080B"/>
    <w:rsid w:val="004E2584"/>
    <w:rsid w:val="004F06C4"/>
    <w:rsid w:val="00501455"/>
    <w:rsid w:val="00502334"/>
    <w:rsid w:val="0050252E"/>
    <w:rsid w:val="00510922"/>
    <w:rsid w:val="005152EF"/>
    <w:rsid w:val="00517D8B"/>
    <w:rsid w:val="00521080"/>
    <w:rsid w:val="005219AB"/>
    <w:rsid w:val="00532B84"/>
    <w:rsid w:val="00533B61"/>
    <w:rsid w:val="005372B8"/>
    <w:rsid w:val="0053776F"/>
    <w:rsid w:val="00543DC0"/>
    <w:rsid w:val="00550DD6"/>
    <w:rsid w:val="00561ABE"/>
    <w:rsid w:val="005658D6"/>
    <w:rsid w:val="005721B1"/>
    <w:rsid w:val="005919D3"/>
    <w:rsid w:val="00595374"/>
    <w:rsid w:val="005A6C45"/>
    <w:rsid w:val="005B1E2C"/>
    <w:rsid w:val="005B393F"/>
    <w:rsid w:val="005C411E"/>
    <w:rsid w:val="005C4A06"/>
    <w:rsid w:val="005C54B6"/>
    <w:rsid w:val="005C718E"/>
    <w:rsid w:val="005C7E8B"/>
    <w:rsid w:val="005D1191"/>
    <w:rsid w:val="005D697F"/>
    <w:rsid w:val="005D7EA2"/>
    <w:rsid w:val="005E042B"/>
    <w:rsid w:val="005E1E28"/>
    <w:rsid w:val="005F177C"/>
    <w:rsid w:val="005F52D6"/>
    <w:rsid w:val="005F6975"/>
    <w:rsid w:val="00605050"/>
    <w:rsid w:val="00606C64"/>
    <w:rsid w:val="00613CC7"/>
    <w:rsid w:val="006162AD"/>
    <w:rsid w:val="006175D2"/>
    <w:rsid w:val="00622E6B"/>
    <w:rsid w:val="006324A6"/>
    <w:rsid w:val="0063493F"/>
    <w:rsid w:val="00636857"/>
    <w:rsid w:val="0063732B"/>
    <w:rsid w:val="00644758"/>
    <w:rsid w:val="00647BC5"/>
    <w:rsid w:val="006563D0"/>
    <w:rsid w:val="00662383"/>
    <w:rsid w:val="00662896"/>
    <w:rsid w:val="0066392E"/>
    <w:rsid w:val="00674600"/>
    <w:rsid w:val="00677477"/>
    <w:rsid w:val="006832B4"/>
    <w:rsid w:val="006870CE"/>
    <w:rsid w:val="00691B62"/>
    <w:rsid w:val="00695949"/>
    <w:rsid w:val="006A0317"/>
    <w:rsid w:val="006A2C7A"/>
    <w:rsid w:val="006A3E7F"/>
    <w:rsid w:val="006B7130"/>
    <w:rsid w:val="00700FB7"/>
    <w:rsid w:val="00711E90"/>
    <w:rsid w:val="00714860"/>
    <w:rsid w:val="00714F0D"/>
    <w:rsid w:val="00717886"/>
    <w:rsid w:val="007200DB"/>
    <w:rsid w:val="00720168"/>
    <w:rsid w:val="007355B9"/>
    <w:rsid w:val="00740E42"/>
    <w:rsid w:val="00751DF6"/>
    <w:rsid w:val="007574F0"/>
    <w:rsid w:val="007607CE"/>
    <w:rsid w:val="007718CC"/>
    <w:rsid w:val="00771920"/>
    <w:rsid w:val="00773698"/>
    <w:rsid w:val="00784180"/>
    <w:rsid w:val="00784266"/>
    <w:rsid w:val="0079083C"/>
    <w:rsid w:val="00792E52"/>
    <w:rsid w:val="007B10AC"/>
    <w:rsid w:val="007B55C6"/>
    <w:rsid w:val="007B6DBB"/>
    <w:rsid w:val="007C3F9D"/>
    <w:rsid w:val="007C6255"/>
    <w:rsid w:val="007D47F3"/>
    <w:rsid w:val="007D65EC"/>
    <w:rsid w:val="007E1D6A"/>
    <w:rsid w:val="007E4F0B"/>
    <w:rsid w:val="007E6C0A"/>
    <w:rsid w:val="007F3B29"/>
    <w:rsid w:val="00801FFB"/>
    <w:rsid w:val="008110BE"/>
    <w:rsid w:val="00813284"/>
    <w:rsid w:val="00817CBE"/>
    <w:rsid w:val="0082270C"/>
    <w:rsid w:val="00823787"/>
    <w:rsid w:val="00825543"/>
    <w:rsid w:val="0083143E"/>
    <w:rsid w:val="00836170"/>
    <w:rsid w:val="008371BF"/>
    <w:rsid w:val="0084564E"/>
    <w:rsid w:val="008505D6"/>
    <w:rsid w:val="00860BB0"/>
    <w:rsid w:val="0086595B"/>
    <w:rsid w:val="00866A38"/>
    <w:rsid w:val="00871680"/>
    <w:rsid w:val="008725AF"/>
    <w:rsid w:val="008732DA"/>
    <w:rsid w:val="0088628A"/>
    <w:rsid w:val="008869B9"/>
    <w:rsid w:val="00887E3B"/>
    <w:rsid w:val="008A0B4E"/>
    <w:rsid w:val="008C30F9"/>
    <w:rsid w:val="008D029C"/>
    <w:rsid w:val="008E6BFC"/>
    <w:rsid w:val="00901E80"/>
    <w:rsid w:val="00903597"/>
    <w:rsid w:val="00905B82"/>
    <w:rsid w:val="0090656D"/>
    <w:rsid w:val="00911E79"/>
    <w:rsid w:val="00914BAA"/>
    <w:rsid w:val="0092065B"/>
    <w:rsid w:val="00932B9E"/>
    <w:rsid w:val="00941845"/>
    <w:rsid w:val="0094225C"/>
    <w:rsid w:val="00942714"/>
    <w:rsid w:val="00946268"/>
    <w:rsid w:val="0094648D"/>
    <w:rsid w:val="00950743"/>
    <w:rsid w:val="00953DD3"/>
    <w:rsid w:val="009573D2"/>
    <w:rsid w:val="0096161A"/>
    <w:rsid w:val="009627BA"/>
    <w:rsid w:val="00965732"/>
    <w:rsid w:val="009702C2"/>
    <w:rsid w:val="009706DB"/>
    <w:rsid w:val="009719C7"/>
    <w:rsid w:val="0097378D"/>
    <w:rsid w:val="00982244"/>
    <w:rsid w:val="00986AA8"/>
    <w:rsid w:val="0099032D"/>
    <w:rsid w:val="00994F71"/>
    <w:rsid w:val="009A2186"/>
    <w:rsid w:val="009A27BB"/>
    <w:rsid w:val="009B0C6F"/>
    <w:rsid w:val="009B1D31"/>
    <w:rsid w:val="009B2358"/>
    <w:rsid w:val="009B52E6"/>
    <w:rsid w:val="009B77A1"/>
    <w:rsid w:val="009B7A04"/>
    <w:rsid w:val="009C4663"/>
    <w:rsid w:val="009C4F96"/>
    <w:rsid w:val="009C5DCA"/>
    <w:rsid w:val="009D3004"/>
    <w:rsid w:val="009D47C2"/>
    <w:rsid w:val="009E5C63"/>
    <w:rsid w:val="009E6543"/>
    <w:rsid w:val="009E67B8"/>
    <w:rsid w:val="009F03F0"/>
    <w:rsid w:val="009F4A1D"/>
    <w:rsid w:val="00A052C7"/>
    <w:rsid w:val="00A068DD"/>
    <w:rsid w:val="00A21B3F"/>
    <w:rsid w:val="00A27E81"/>
    <w:rsid w:val="00A30A4E"/>
    <w:rsid w:val="00A311F7"/>
    <w:rsid w:val="00A331C7"/>
    <w:rsid w:val="00A35509"/>
    <w:rsid w:val="00A402EF"/>
    <w:rsid w:val="00A40986"/>
    <w:rsid w:val="00A43CB5"/>
    <w:rsid w:val="00A43CCF"/>
    <w:rsid w:val="00A44B00"/>
    <w:rsid w:val="00A46F8E"/>
    <w:rsid w:val="00A538BC"/>
    <w:rsid w:val="00A61329"/>
    <w:rsid w:val="00A64E16"/>
    <w:rsid w:val="00A65D09"/>
    <w:rsid w:val="00A70609"/>
    <w:rsid w:val="00A711B7"/>
    <w:rsid w:val="00A828E9"/>
    <w:rsid w:val="00A95812"/>
    <w:rsid w:val="00A976AC"/>
    <w:rsid w:val="00AA53BF"/>
    <w:rsid w:val="00AB3163"/>
    <w:rsid w:val="00AC6C5F"/>
    <w:rsid w:val="00AC78E7"/>
    <w:rsid w:val="00AD1E3B"/>
    <w:rsid w:val="00AD2669"/>
    <w:rsid w:val="00AE1017"/>
    <w:rsid w:val="00AE168D"/>
    <w:rsid w:val="00AE3322"/>
    <w:rsid w:val="00AE53F6"/>
    <w:rsid w:val="00AE64A9"/>
    <w:rsid w:val="00AE789A"/>
    <w:rsid w:val="00B00616"/>
    <w:rsid w:val="00B104DB"/>
    <w:rsid w:val="00B27291"/>
    <w:rsid w:val="00B357D7"/>
    <w:rsid w:val="00B40F96"/>
    <w:rsid w:val="00B45439"/>
    <w:rsid w:val="00B464A0"/>
    <w:rsid w:val="00B51FDC"/>
    <w:rsid w:val="00B62CCE"/>
    <w:rsid w:val="00B62FF2"/>
    <w:rsid w:val="00B651A1"/>
    <w:rsid w:val="00B7260B"/>
    <w:rsid w:val="00B84BE0"/>
    <w:rsid w:val="00B84C17"/>
    <w:rsid w:val="00B91148"/>
    <w:rsid w:val="00B9313F"/>
    <w:rsid w:val="00B95AE8"/>
    <w:rsid w:val="00BA4245"/>
    <w:rsid w:val="00BA6766"/>
    <w:rsid w:val="00BA7483"/>
    <w:rsid w:val="00BB5407"/>
    <w:rsid w:val="00BC119B"/>
    <w:rsid w:val="00BC1808"/>
    <w:rsid w:val="00BC368E"/>
    <w:rsid w:val="00BC6DAC"/>
    <w:rsid w:val="00BD65F5"/>
    <w:rsid w:val="00BE1990"/>
    <w:rsid w:val="00BE2033"/>
    <w:rsid w:val="00BF32B9"/>
    <w:rsid w:val="00BF332A"/>
    <w:rsid w:val="00BF7F24"/>
    <w:rsid w:val="00C028D2"/>
    <w:rsid w:val="00C02D72"/>
    <w:rsid w:val="00C05BBF"/>
    <w:rsid w:val="00C07358"/>
    <w:rsid w:val="00C1045F"/>
    <w:rsid w:val="00C167D6"/>
    <w:rsid w:val="00C2495D"/>
    <w:rsid w:val="00C25E6D"/>
    <w:rsid w:val="00C27D42"/>
    <w:rsid w:val="00C32DE7"/>
    <w:rsid w:val="00C33940"/>
    <w:rsid w:val="00C33CCF"/>
    <w:rsid w:val="00C34144"/>
    <w:rsid w:val="00C42CC6"/>
    <w:rsid w:val="00C50DAD"/>
    <w:rsid w:val="00C55352"/>
    <w:rsid w:val="00C57521"/>
    <w:rsid w:val="00C60D55"/>
    <w:rsid w:val="00C62CFF"/>
    <w:rsid w:val="00C650B9"/>
    <w:rsid w:val="00C71EB4"/>
    <w:rsid w:val="00C73266"/>
    <w:rsid w:val="00C83AEB"/>
    <w:rsid w:val="00C858A5"/>
    <w:rsid w:val="00C869C4"/>
    <w:rsid w:val="00C93F8E"/>
    <w:rsid w:val="00C94D33"/>
    <w:rsid w:val="00C95788"/>
    <w:rsid w:val="00CA3A66"/>
    <w:rsid w:val="00CA75E0"/>
    <w:rsid w:val="00CB2305"/>
    <w:rsid w:val="00CC4250"/>
    <w:rsid w:val="00CC4D83"/>
    <w:rsid w:val="00CD1E01"/>
    <w:rsid w:val="00CD5CF2"/>
    <w:rsid w:val="00CE43F3"/>
    <w:rsid w:val="00CF6140"/>
    <w:rsid w:val="00D03413"/>
    <w:rsid w:val="00D0543B"/>
    <w:rsid w:val="00D17203"/>
    <w:rsid w:val="00D17517"/>
    <w:rsid w:val="00D24307"/>
    <w:rsid w:val="00D26F29"/>
    <w:rsid w:val="00D31296"/>
    <w:rsid w:val="00D3180D"/>
    <w:rsid w:val="00D348C7"/>
    <w:rsid w:val="00D36368"/>
    <w:rsid w:val="00D51178"/>
    <w:rsid w:val="00D52D4F"/>
    <w:rsid w:val="00D53798"/>
    <w:rsid w:val="00D53DBD"/>
    <w:rsid w:val="00D63C27"/>
    <w:rsid w:val="00D85BB3"/>
    <w:rsid w:val="00D90E3E"/>
    <w:rsid w:val="00D91DBA"/>
    <w:rsid w:val="00D9650A"/>
    <w:rsid w:val="00DA5A9A"/>
    <w:rsid w:val="00DB5B33"/>
    <w:rsid w:val="00DB6EDE"/>
    <w:rsid w:val="00DC3F49"/>
    <w:rsid w:val="00DC609E"/>
    <w:rsid w:val="00DD45E1"/>
    <w:rsid w:val="00DE3A04"/>
    <w:rsid w:val="00DF2A7F"/>
    <w:rsid w:val="00DF39A2"/>
    <w:rsid w:val="00DF4415"/>
    <w:rsid w:val="00DF5FD2"/>
    <w:rsid w:val="00DF7A98"/>
    <w:rsid w:val="00E0088E"/>
    <w:rsid w:val="00E0190A"/>
    <w:rsid w:val="00E150B2"/>
    <w:rsid w:val="00E153B2"/>
    <w:rsid w:val="00E266C9"/>
    <w:rsid w:val="00E30D68"/>
    <w:rsid w:val="00E310DD"/>
    <w:rsid w:val="00E361A5"/>
    <w:rsid w:val="00E42A38"/>
    <w:rsid w:val="00E45AD9"/>
    <w:rsid w:val="00E500D1"/>
    <w:rsid w:val="00E51C68"/>
    <w:rsid w:val="00E5412E"/>
    <w:rsid w:val="00E56F17"/>
    <w:rsid w:val="00E62194"/>
    <w:rsid w:val="00E81B46"/>
    <w:rsid w:val="00E837C5"/>
    <w:rsid w:val="00E8733D"/>
    <w:rsid w:val="00E911CC"/>
    <w:rsid w:val="00E946F5"/>
    <w:rsid w:val="00EA1D25"/>
    <w:rsid w:val="00EA3BA9"/>
    <w:rsid w:val="00EB26A5"/>
    <w:rsid w:val="00EB4D36"/>
    <w:rsid w:val="00EB5858"/>
    <w:rsid w:val="00EC0DF4"/>
    <w:rsid w:val="00EC6DCD"/>
    <w:rsid w:val="00EC6DFB"/>
    <w:rsid w:val="00ED0F1D"/>
    <w:rsid w:val="00ED27E4"/>
    <w:rsid w:val="00EE5558"/>
    <w:rsid w:val="00EF26B5"/>
    <w:rsid w:val="00EF3191"/>
    <w:rsid w:val="00EF7329"/>
    <w:rsid w:val="00F00204"/>
    <w:rsid w:val="00F008F0"/>
    <w:rsid w:val="00F112F0"/>
    <w:rsid w:val="00F15B3F"/>
    <w:rsid w:val="00F15D1B"/>
    <w:rsid w:val="00F237E3"/>
    <w:rsid w:val="00F2632B"/>
    <w:rsid w:val="00F27F0B"/>
    <w:rsid w:val="00F316D1"/>
    <w:rsid w:val="00F31ED6"/>
    <w:rsid w:val="00F36307"/>
    <w:rsid w:val="00F41281"/>
    <w:rsid w:val="00F47336"/>
    <w:rsid w:val="00F50FEE"/>
    <w:rsid w:val="00F60D30"/>
    <w:rsid w:val="00F63EB7"/>
    <w:rsid w:val="00F64A21"/>
    <w:rsid w:val="00F765D9"/>
    <w:rsid w:val="00F840FC"/>
    <w:rsid w:val="00F87FC5"/>
    <w:rsid w:val="00FA0CD5"/>
    <w:rsid w:val="00FA7D0A"/>
    <w:rsid w:val="00FB0459"/>
    <w:rsid w:val="00FB4D31"/>
    <w:rsid w:val="00FC1A42"/>
    <w:rsid w:val="00FC3613"/>
    <w:rsid w:val="00FD4FC7"/>
    <w:rsid w:val="00FD6EEE"/>
    <w:rsid w:val="00FE6550"/>
    <w:rsid w:val="00FF2575"/>
    <w:rsid w:val="00FF355C"/>
    <w:rsid w:val="00FF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D1AA7"/>
  <w15:chartTrackingRefBased/>
  <w15:docId w15:val="{F2010D9C-61F9-4708-96F1-A09A7F48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AE1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E1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E1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E1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E1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E1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E1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E1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E1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E168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E168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E168D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E168D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E168D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E168D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E168D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E168D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E168D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AE1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E168D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AE1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E168D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AE1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E168D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AE168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E168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E1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E168D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AE168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C41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4115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0C41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4115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D0936-9DD5-4CAE-AE90-05E3D6B7F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10</Pages>
  <Words>3219</Words>
  <Characters>17705</Characters>
  <Application>Microsoft Office Word</Application>
  <DocSecurity>0</DocSecurity>
  <Lines>147</Lines>
  <Paragraphs>41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Ferran Garcia-Oliver Garcia</dc:creator>
  <cp:keywords/>
  <dc:description/>
  <cp:lastModifiedBy>Ferran Garcia-Oliver Garcia</cp:lastModifiedBy>
  <cp:revision>11</cp:revision>
  <dcterms:created xsi:type="dcterms:W3CDTF">2026-08-13T12:55:00Z</dcterms:created>
  <dcterms:modified xsi:type="dcterms:W3CDTF">2026-08-14T10:15:00Z</dcterms:modified>
</cp:coreProperties>
</file>